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A2" w:rsidRDefault="006355A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355A2" w:rsidRDefault="006355A2">
      <w:pPr>
        <w:pStyle w:val="ConsPlusNormal"/>
        <w:jc w:val="both"/>
        <w:outlineLvl w:val="0"/>
      </w:pPr>
    </w:p>
    <w:p w:rsidR="006355A2" w:rsidRDefault="006355A2">
      <w:pPr>
        <w:pStyle w:val="ConsPlusNormal"/>
        <w:outlineLvl w:val="0"/>
      </w:pPr>
      <w:r>
        <w:t>Зарегистрировано в Минюсте России 12 февраля 2010 г. N 16401</w:t>
      </w:r>
    </w:p>
    <w:p w:rsidR="006355A2" w:rsidRDefault="006355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5A2" w:rsidRDefault="006355A2">
      <w:pPr>
        <w:pStyle w:val="ConsPlusNormal"/>
      </w:pPr>
    </w:p>
    <w:p w:rsidR="006355A2" w:rsidRDefault="006355A2">
      <w:pPr>
        <w:pStyle w:val="ConsPlusTitle"/>
        <w:jc w:val="center"/>
      </w:pPr>
      <w:r>
        <w:t>МИНИСТЕРСТВО ТРАНСПОРТА РОССИЙСКОЙ ФЕДЕРАЦИИ</w:t>
      </w:r>
    </w:p>
    <w:p w:rsidR="006355A2" w:rsidRDefault="006355A2">
      <w:pPr>
        <w:pStyle w:val="ConsPlusTitle"/>
        <w:jc w:val="center"/>
      </w:pPr>
    </w:p>
    <w:p w:rsidR="006355A2" w:rsidRDefault="006355A2">
      <w:pPr>
        <w:pStyle w:val="ConsPlusTitle"/>
        <w:jc w:val="center"/>
      </w:pPr>
      <w:r>
        <w:t>ПРИКАЗ</w:t>
      </w:r>
    </w:p>
    <w:p w:rsidR="006355A2" w:rsidRDefault="006355A2">
      <w:pPr>
        <w:pStyle w:val="ConsPlusTitle"/>
        <w:jc w:val="center"/>
      </w:pPr>
      <w:r>
        <w:t>от 22 декабря 2009 г. N 247</w:t>
      </w:r>
    </w:p>
    <w:p w:rsidR="006355A2" w:rsidRDefault="006355A2">
      <w:pPr>
        <w:pStyle w:val="ConsPlusTitle"/>
        <w:jc w:val="center"/>
      </w:pPr>
    </w:p>
    <w:p w:rsidR="006355A2" w:rsidRDefault="006355A2">
      <w:pPr>
        <w:pStyle w:val="ConsPlusTitle"/>
        <w:jc w:val="center"/>
      </w:pPr>
      <w:r>
        <w:t>ОБ УТВЕРЖДЕНИИ ТИПОВОЙ СХЕМЫ</w:t>
      </w:r>
    </w:p>
    <w:p w:rsidR="006355A2" w:rsidRDefault="006355A2">
      <w:pPr>
        <w:pStyle w:val="ConsPlusTitle"/>
        <w:jc w:val="center"/>
      </w:pPr>
      <w:r>
        <w:t>ОРГАНИЗАЦИИ ПРОПУСКА ЧЕРЕЗ ГОСУДАРСТВЕННУЮ ГРАНИЦУ</w:t>
      </w:r>
    </w:p>
    <w:p w:rsidR="006355A2" w:rsidRDefault="006355A2">
      <w:pPr>
        <w:pStyle w:val="ConsPlusTitle"/>
        <w:jc w:val="center"/>
      </w:pPr>
      <w:r>
        <w:t>РОССИЙСКОЙ ФЕДЕРАЦИИ ЛИЦ, ТРАНСПОРТНЫХ СРЕДСТВ, ГРУЗОВ,</w:t>
      </w:r>
    </w:p>
    <w:p w:rsidR="006355A2" w:rsidRDefault="006355A2">
      <w:pPr>
        <w:pStyle w:val="ConsPlusTitle"/>
        <w:jc w:val="center"/>
      </w:pPr>
      <w:r>
        <w:t>ТОВАРОВ И ЖИВОТНЫХ В МОРСКИХ И РЕЧНЫХ (ОЗЕРНЫХ)</w:t>
      </w:r>
    </w:p>
    <w:p w:rsidR="006355A2" w:rsidRDefault="006355A2">
      <w:pPr>
        <w:pStyle w:val="ConsPlusTitle"/>
        <w:jc w:val="center"/>
      </w:pPr>
      <w:r>
        <w:t>ПУНКТАХ ПРОПУСКА ЧЕРЕЗ ГОСУДАРСТВЕННУЮ ГРАНИЦУ</w:t>
      </w:r>
    </w:p>
    <w:p w:rsidR="006355A2" w:rsidRDefault="006355A2">
      <w:pPr>
        <w:pStyle w:val="ConsPlusTitle"/>
        <w:jc w:val="center"/>
      </w:pPr>
      <w:r>
        <w:t>РОССИЙСКОЙ ФЕДЕРАЦИИ</w:t>
      </w:r>
    </w:p>
    <w:p w:rsidR="006355A2" w:rsidRDefault="006355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55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5A2" w:rsidRDefault="006355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5A2" w:rsidRDefault="006355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55A2" w:rsidRDefault="006355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55A2" w:rsidRDefault="006355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03.11.2010 </w:t>
            </w:r>
            <w:hyperlink r:id="rId6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6355A2" w:rsidRDefault="006355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20.09.2021 </w:t>
            </w:r>
            <w:hyperlink r:id="rId8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15.05.2023 </w:t>
            </w:r>
            <w:hyperlink r:id="rId9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6355A2" w:rsidRDefault="006355A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17.11.2016 N АКПИ16-907)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5A2" w:rsidRDefault="006355A2">
            <w:pPr>
              <w:pStyle w:val="ConsPlusNormal"/>
            </w:pPr>
          </w:p>
        </w:tc>
      </w:tr>
    </w:tbl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20 ноября 2008 г. N 872 "Об утверждении правил осуществления контроля в пунктах пропуска через государственную границу Российской Федерации" (Собрание законодательства Российской Федерации, 2008, N 48, ст. 5620) приказываю: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34">
        <w:r>
          <w:rPr>
            <w:color w:val="0000FF"/>
          </w:rPr>
          <w:t>Типовую схему</w:t>
        </w:r>
      </w:hyperlink>
      <w:r>
        <w:t xml:space="preserve"> организации пропуска через государственную границу Российской Федерации лиц, транспортных средств, грузов, товаров и животных в морских и речных (озерных) пунктах пропуска через государственную границу Российской Федерации.</w:t>
      </w: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jc w:val="right"/>
      </w:pPr>
      <w:r>
        <w:t>Министр</w:t>
      </w:r>
    </w:p>
    <w:p w:rsidR="006355A2" w:rsidRDefault="006355A2">
      <w:pPr>
        <w:pStyle w:val="ConsPlusNormal"/>
        <w:jc w:val="right"/>
      </w:pPr>
      <w:r>
        <w:t>И.Е.ЛЕВИТИН</w:t>
      </w: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jc w:val="right"/>
        <w:outlineLvl w:val="0"/>
      </w:pPr>
      <w:r>
        <w:t>Утверждена</w:t>
      </w:r>
    </w:p>
    <w:p w:rsidR="006355A2" w:rsidRDefault="006355A2">
      <w:pPr>
        <w:pStyle w:val="ConsPlusNormal"/>
        <w:jc w:val="right"/>
      </w:pPr>
      <w:r>
        <w:t>Приказом Минтранса России</w:t>
      </w:r>
    </w:p>
    <w:p w:rsidR="006355A2" w:rsidRDefault="006355A2">
      <w:pPr>
        <w:pStyle w:val="ConsPlusNormal"/>
        <w:jc w:val="right"/>
      </w:pPr>
      <w:r>
        <w:t>от 22 декабря 2009 г. N 247</w:t>
      </w: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Title"/>
        <w:jc w:val="center"/>
      </w:pPr>
      <w:bookmarkStart w:id="0" w:name="P34"/>
      <w:bookmarkEnd w:id="0"/>
      <w:r>
        <w:t>ТИПОВАЯ СХЕМА</w:t>
      </w:r>
    </w:p>
    <w:p w:rsidR="006355A2" w:rsidRDefault="006355A2">
      <w:pPr>
        <w:pStyle w:val="ConsPlusTitle"/>
        <w:jc w:val="center"/>
      </w:pPr>
      <w:r>
        <w:t>ОРГАНИЗАЦИИ ПРОПУСКА ЧЕРЕЗ ГОСУДАРСТВЕННУЮ ГРАНИЦУ</w:t>
      </w:r>
    </w:p>
    <w:p w:rsidR="006355A2" w:rsidRDefault="006355A2">
      <w:pPr>
        <w:pStyle w:val="ConsPlusTitle"/>
        <w:jc w:val="center"/>
      </w:pPr>
      <w:r>
        <w:t>РОССИЙСКОЙ ФЕДЕРАЦИИ ЛИЦ, ТРАНСПОРТНЫХ СРЕДСТВ, ГРУЗОВ,</w:t>
      </w:r>
    </w:p>
    <w:p w:rsidR="006355A2" w:rsidRDefault="006355A2">
      <w:pPr>
        <w:pStyle w:val="ConsPlusTitle"/>
        <w:jc w:val="center"/>
      </w:pPr>
      <w:r>
        <w:t>ТОВАРОВ И ЖИВОТНЫХ В МОРСКИХ И РЕЧНЫХ (ОЗЕРНЫХ)</w:t>
      </w:r>
    </w:p>
    <w:p w:rsidR="006355A2" w:rsidRDefault="006355A2">
      <w:pPr>
        <w:pStyle w:val="ConsPlusTitle"/>
        <w:jc w:val="center"/>
      </w:pPr>
      <w:r>
        <w:t>ПУНКТАХ ПРОПУСКА ЧЕРЕЗ ГОСУДАРСТВЕННУЮ ГРАНИЦУ</w:t>
      </w:r>
    </w:p>
    <w:p w:rsidR="006355A2" w:rsidRDefault="006355A2">
      <w:pPr>
        <w:pStyle w:val="ConsPlusTitle"/>
        <w:jc w:val="center"/>
      </w:pPr>
      <w:r>
        <w:t>РОССИЙСКОЙ ФЕДЕРАЦИИ</w:t>
      </w:r>
    </w:p>
    <w:p w:rsidR="006355A2" w:rsidRDefault="006355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55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5A2" w:rsidRDefault="006355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5A2" w:rsidRDefault="006355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55A2" w:rsidRDefault="006355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55A2" w:rsidRDefault="006355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03.11.2010 </w:t>
            </w:r>
            <w:hyperlink r:id="rId12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6355A2" w:rsidRDefault="006355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13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20.09.2021 </w:t>
            </w:r>
            <w:hyperlink r:id="rId14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15.05.2023 </w:t>
            </w:r>
            <w:hyperlink r:id="rId15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5A2" w:rsidRDefault="006355A2">
            <w:pPr>
              <w:pStyle w:val="ConsPlusNormal"/>
            </w:pPr>
          </w:p>
        </w:tc>
      </w:tr>
    </w:tbl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Title"/>
        <w:jc w:val="center"/>
        <w:outlineLvl w:val="1"/>
      </w:pPr>
      <w:r>
        <w:t>I. Общие положения</w:t>
      </w: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  <w:r>
        <w:t>1. Настоящая Типовая схема определяет последовательность осуществления основных контрольных действий в морских и речных (озерных) пунктах пропуска через государственную границу Российской Федерации (далее - пункты пропуска).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2. Контрольные действия в пунктах пропуска осуществляются в отношении морских и речных судов (далее - суда), перемещаемых на них грузовых автомобилей, автобусов, легковых автомобилей, железнодорожных вагонов, контейнеров (далее - транспортные средства) пассажиров, членов экипажа судна, водителей транспортных средств, экспедиторов и других лиц, сопровождающих транспортное средство (грузы), грузов, товаров и животных.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3. Пограничный, таможенный, санитарно-карантинный, ветеринарный, карантинный фитосанитарный, транспортный контроль, а также федеральный государственный контроль (надзор) в области обеспечения качества и безопасности зерна и продуктов переработки зерна и федеральный государственный контроль (надзор) в области безопасного обращения с пестицидами и агрохимикатами (далее соответственно - контроль в области обеспечения качества зерна, контроль в области обращения с пестицидами) осуществляется в пределах пунктов пропуска.</w:t>
      </w:r>
    </w:p>
    <w:p w:rsidR="006355A2" w:rsidRDefault="006355A2">
      <w:pPr>
        <w:pStyle w:val="ConsPlusNormal"/>
        <w:jc w:val="both"/>
      </w:pPr>
      <w:r>
        <w:t xml:space="preserve">(п. 3 в ред. </w:t>
      </w:r>
      <w:hyperlink r:id="rId17">
        <w:r>
          <w:rPr>
            <w:color w:val="0000FF"/>
          </w:rPr>
          <w:t>Приказа</w:t>
        </w:r>
      </w:hyperlink>
      <w:r>
        <w:t xml:space="preserve"> Минтранса России от 20.09.2021 N 320)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4. Государственный контроль в пунктах пропуска осуществляется подразделениями органов пограничного, таможенного, санитарно-карантинного, ветеринарного, карантинного фитосанитарного контроля, а также контроля в области обеспечения качества зерна и контроля в области обращения с пестицидами (далее - государственные контрольные органы) в пределах установленных законодательством Российской Федерации полномочий и должен обеспечивать: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Минтранса России от 20.09.2021 N 320)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1) минимизацию времени его проведения;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2) исключение дублирующих функций и действий;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3) сокращение количества взаимодействий должностных лиц государственных контрольных органов с контролируемыми лицами, транспортными средствами, грузами, товарами и животными, в том числе за счет реализации принципа "одного окна".</w:t>
      </w:r>
    </w:p>
    <w:p w:rsidR="006355A2" w:rsidRDefault="006355A2">
      <w:pPr>
        <w:pStyle w:val="ConsPlusNormal"/>
        <w:jc w:val="both"/>
      </w:pPr>
      <w:r>
        <w:t xml:space="preserve">(п. 4 в ред. </w:t>
      </w:r>
      <w:hyperlink r:id="rId19">
        <w:r>
          <w:rPr>
            <w:color w:val="0000FF"/>
          </w:rPr>
          <w:t>Приказа</w:t>
        </w:r>
      </w:hyperlink>
      <w:r>
        <w:t xml:space="preserve"> Минтранса России от 21.10.2013 N 321)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5. При осуществлении государственного контроля в пункте пропуска применяется принцип "одного окна", согласно которому перевозчик (лицо, действующее от его имени) одновременно с документами, представляемыми в соответствии с таможенным </w:t>
      </w:r>
      <w:hyperlink r:id="rId20">
        <w:r>
          <w:rPr>
            <w:color w:val="0000FF"/>
          </w:rPr>
          <w:t>законодательством</w:t>
        </w:r>
      </w:hyperlink>
      <w:r>
        <w:t xml:space="preserve"> Таможенного союза при прибытии товаров и транспортных средств на единую таможенную территорию Таможенного союза, представляет должностному лицу таможенного органа документы, необходимые для осуществления иных видов контроля.</w:t>
      </w:r>
    </w:p>
    <w:p w:rsidR="006355A2" w:rsidRDefault="006355A2">
      <w:pPr>
        <w:pStyle w:val="ConsPlusNormal"/>
        <w:jc w:val="both"/>
      </w:pPr>
      <w:r>
        <w:t xml:space="preserve">(п. 5 в ред. </w:t>
      </w:r>
      <w:hyperlink r:id="rId21">
        <w:r>
          <w:rPr>
            <w:color w:val="0000FF"/>
          </w:rPr>
          <w:t>Приказа</w:t>
        </w:r>
      </w:hyperlink>
      <w:r>
        <w:t xml:space="preserve"> Минтранса России от 21.10.2013 N 321)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6. Таможенные органы осуществляют таможенный, транспортный, радиационный контроль, а также санитарно-карантинный, ветеринарный, карантинный фитосанитарный контроль и контроль в области обеспечения качества зерна, и контроль в области обращения с пестицидами в части проведения проверки документов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Минтранса России от 20.09.2021 N 320)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lastRenderedPageBreak/>
        <w:t>Обмен данными между таможенными органами и другими государственными контрольными органами в пунктах пропуска производится в установленном порядке, в том числе путем информационного взаимодействия с использованием электронных средств обработки и передачи данных.</w:t>
      </w:r>
    </w:p>
    <w:p w:rsidR="006355A2" w:rsidRDefault="006355A2">
      <w:pPr>
        <w:pStyle w:val="ConsPlusNormal"/>
        <w:jc w:val="both"/>
      </w:pPr>
      <w:r>
        <w:t xml:space="preserve">(п. 6 в ред. </w:t>
      </w:r>
      <w:hyperlink r:id="rId23">
        <w:r>
          <w:rPr>
            <w:color w:val="0000FF"/>
          </w:rPr>
          <w:t>Приказа</w:t>
        </w:r>
      </w:hyperlink>
      <w:r>
        <w:t xml:space="preserve"> Минтранса России от 21.10.2013 N 321)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7. Очередность осуществления государственного контроля судов планируется администрацией морского или речного (озерного) порта (далее - администрация порта) согласно времени поступления от капитанов судов (судовладельцев или уполномоченных ими лиц) информации о прибытии (убытии) судна.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Количество судов, одновременно подлежащих государственному контролю, на предстоящие сутки планируется администрацией порта по согласованию с государственными контрольными органами.</w:t>
      </w:r>
    </w:p>
    <w:p w:rsidR="006355A2" w:rsidRDefault="006355A2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Приказом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8. Государственный контроль судов осуществляется у причалов, на рейдовых перегрузочных комплексах или на рейдах, включенных в пределы пункта пропуска.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Место проведения государственного контроля судна определяется администрацией порта по согласованию с пограничными и таможенными органами в зависимости от типа и особенностей судна, технологии перевалки грузов и обслуживания пассажиров в порту, а также характеристик порта.</w:t>
      </w:r>
    </w:p>
    <w:p w:rsidR="006355A2" w:rsidRDefault="006355A2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8.1. Выгрузка (погрузка) транспортных средств, грузов, товаров и животных, высадка (посадка) пассажиров, водителей транспортных средств и других сопровождающих транспортные средства (грузы) лиц, а также допуск на судно работников порта, обеспечивающих выполнение грузовых операций, может осуществляться непосредственно после прибытия до начала осуществления пограничного и таможенного контроля судна с разрешения должностных лиц пограничного, таможенного, а при необходимости и в случаях, предусмотренных </w:t>
      </w:r>
      <w:hyperlink r:id="rId26">
        <w:r>
          <w:rPr>
            <w:color w:val="0000FF"/>
          </w:rPr>
          <w:t>законодательством</w:t>
        </w:r>
      </w:hyperlink>
      <w:r>
        <w:t xml:space="preserve"> Российской Федерации, и других контрольных органов.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Выезд из пункта пропуска лиц, транспортных средств, вывоз из них грузов, товаров и животных до завершения государственного контроля запрещен.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При убытии судна выгрузка (погрузка) транспортных средств, грузов, товаров и животных, высадка (посадка) пассажиров, водителей транспортных средств и других сопровождающих транспортные средства (грузы) лиц должны быть окончены, а работники порта, обеспечивающие выполнение грузовых операций, должны покинуть судно до завершения государственного контроля.</w:t>
      </w:r>
    </w:p>
    <w:p w:rsidR="006355A2" w:rsidRDefault="006355A2">
      <w:pPr>
        <w:pStyle w:val="ConsPlusNormal"/>
        <w:jc w:val="both"/>
      </w:pPr>
      <w:r>
        <w:t xml:space="preserve">(п. 8.1 введен </w:t>
      </w:r>
      <w:hyperlink r:id="rId27">
        <w:r>
          <w:rPr>
            <w:color w:val="0000FF"/>
          </w:rPr>
          <w:t>Приказом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8.2. Государственный контроль судна и членов экипажа судна на борту судна может осуществляться во время выгрузки (погрузки) транспортных средств, грузов, товаров и животных, а также высадки (посадки) пассажиров, водителей транспортных средств и других сопровождающих транспортные средства (грузы) лиц.</w:t>
      </w:r>
    </w:p>
    <w:p w:rsidR="006355A2" w:rsidRDefault="006355A2">
      <w:pPr>
        <w:pStyle w:val="ConsPlusNormal"/>
        <w:jc w:val="both"/>
      </w:pPr>
      <w:r>
        <w:t xml:space="preserve">(п. 8.2 введен </w:t>
      </w:r>
      <w:hyperlink r:id="rId28">
        <w:r>
          <w:rPr>
            <w:color w:val="0000FF"/>
          </w:rPr>
          <w:t>Приказом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bookmarkStart w:id="2" w:name="P75"/>
      <w:bookmarkEnd w:id="2"/>
      <w:r>
        <w:t xml:space="preserve">8.3. Типы судов и перечень перемещаемых на них грузов, товаров, в отношении которых должностными лицами государственных контрольных органов принимаются решения о разрешении действий, предусмотренных пунктом 8.1 настоящей Типовой схемы, определяются в технологических схемах организации пропуска через государственную границу Российской Федерации лиц, транспортных средств, грузов, товаров и животных, разработанных и утвержденных для каждого пункта пропуска в установленном </w:t>
      </w:r>
      <w:hyperlink r:id="rId29">
        <w:r>
          <w:rPr>
            <w:color w:val="0000FF"/>
          </w:rPr>
          <w:t>порядке</w:t>
        </w:r>
      </w:hyperlink>
      <w:r>
        <w:t xml:space="preserve"> (далее - технологическая </w:t>
      </w:r>
      <w:r>
        <w:lastRenderedPageBreak/>
        <w:t>схема).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В случае принятия должностными лицами государственных контрольных органов решения о запрете выгрузки (погрузки) транспортных средств, грузов, товаров и животных, высадки (посадки) пассажиров и водителей транспортных средств, экспедиторов и других сопровождающих транспортные средства (грузы) лиц, а также допуска на судно работников порта, обеспечивающих выполнение грузовых операций, должностное лицо соответствующего государственного контрольного органа информирует администрацию порта.</w:t>
      </w:r>
    </w:p>
    <w:p w:rsidR="006355A2" w:rsidRDefault="006355A2">
      <w:pPr>
        <w:pStyle w:val="ConsPlusNormal"/>
        <w:jc w:val="both"/>
      </w:pPr>
      <w:r>
        <w:t xml:space="preserve">(п. 8.3 введен </w:t>
      </w:r>
      <w:hyperlink r:id="rId30">
        <w:r>
          <w:rPr>
            <w:color w:val="0000FF"/>
          </w:rPr>
          <w:t>Приказом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9. Должностные лица таможенного органа при наличии предварительной информации, представленной в соответствии со </w:t>
      </w:r>
      <w:hyperlink r:id="rId31">
        <w:r>
          <w:rPr>
            <w:color w:val="0000FF"/>
          </w:rPr>
          <w:t>статьей 11</w:t>
        </w:r>
      </w:hyperlink>
      <w:r>
        <w:t xml:space="preserve"> Таможенного кодекса Евразийского экономического союза &lt;1&gt;, принимают решение о необходимости осуществления таможенного контроля судна, транспортных средств, грузов, товаров и животных на борту судна при прибытии судна, принимая во внимание следующие условия: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Минтранса России от 15.05.2023 N 169)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&lt;1&gt; Официальный сайт Евразийского экономического союза http://www.eaeunion.org/, 12 апреля 2017 г. Является обязательным для Российской Федерации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14 ноября 2017 г. N 317-ФЗ "О ратификации Договора о Таможенном кодексе Евразийского экономического союза", </w:t>
      </w:r>
      <w:hyperlink r:id="rId34">
        <w:r>
          <w:rPr>
            <w:color w:val="0000FF"/>
          </w:rPr>
          <w:t>договор</w:t>
        </w:r>
      </w:hyperlink>
      <w:r>
        <w:t xml:space="preserve"> вступил в силу для Российской Федерации 25 ноября 2017 г. Таможенный </w:t>
      </w:r>
      <w:hyperlink r:id="rId35">
        <w:r>
          <w:rPr>
            <w:color w:val="0000FF"/>
          </w:rPr>
          <w:t>кодекс</w:t>
        </w:r>
      </w:hyperlink>
      <w:r>
        <w:t xml:space="preserve"> Евразийского экономического союза вступил в силу для Российской Федерации 1 января 2018 г.</w:t>
      </w:r>
    </w:p>
    <w:p w:rsidR="006355A2" w:rsidRDefault="006355A2">
      <w:pPr>
        <w:pStyle w:val="ConsPlusNormal"/>
        <w:jc w:val="both"/>
      </w:pPr>
      <w:r>
        <w:t xml:space="preserve">(сноска в ред. </w:t>
      </w:r>
      <w:hyperlink r:id="rId36">
        <w:r>
          <w:rPr>
            <w:color w:val="0000FF"/>
          </w:rPr>
          <w:t>Приказа</w:t>
        </w:r>
      </w:hyperlink>
      <w:r>
        <w:t xml:space="preserve"> Минтранса России от 15.05.2023 N 169)</w:t>
      </w: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  <w:r>
        <w:t>документы, предусмотренные таможенным законодательством таможенного союза и законодательством Российской Федерации о таможенном деле (далее - таможенное законодательство), поданы судовладельцем или уполномоченным им лицом, имеющим право их подписи от имени судовладельца;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Минтранса России от 21.10.2013 N 321)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отсутствует необходимость проведения таможенного досмотра (осмотра) судна, а также товаров, перемещаемых на судне, установленная в результате применения системы управления рисками;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на борту судна отсутствуют табачные изделия и алкогольные напитки (за исключением тех, которые будут потребляться на судне во время его стоянки в порту, а также находящихся в помещениях под обеспечением капитана судна), оружие (за исключением находящегося в судовом сейфе под обеспечением капитана судна), лекарственные средства, в составе которых содержатся наркотические, сильнодействующие средства, психотропные и ядовитые вещества (за исключением находящихся в судовой аптечке или в судовом сейфе под обеспечением капитана судна), а также товары, не предназначенные для выгрузки в данном порту;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на борту судна отсутствуют товары, перемещаемые членами экипажа и подлежащие обязательному письменному декларированию в установленном порядке, либо заявлена информация о постоянном пребывании всех членов экипажа на борту судна во время стоянки судна в порту.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Должностные лица таможенного органа принимают решение о необходимости осуществления таможенного контроля судна, транспортных средств, грузов, товаров и животных на борту судна при убытии судна, принимая во внимание следующие условия: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документы, предусмотренные таможенным законодательством, поданы грузовладельцем </w:t>
      </w:r>
      <w:r>
        <w:lastRenderedPageBreak/>
        <w:t>или уполномоченным им лицом, имеющим право их подписи от имени грузовладельца;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отсутствует необходимость проведения таможенного досмотра (осмотра) судна, а также товаров, перемещаемых на судне, установленная в результате применения системы управления рисками;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отсутствует необходимость снятия средств таможенной идентификации с помещений судна, где находятся табачные изделия и алкогольные напитки, оружие, лекарственные средства (если средства таможенной идентификации были наложены при прибытии);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отсутствует необходимость проведения таможенного оформления и таможенного контроля в отношении товаров, перемещаемых членами экипажа судна, пассажирами и подлежащих обязательному письменному декларированию в установленном порядке.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Должностные лица органа санитарно-карантинного контроля принимают решение о необходимости осуществления санитарно-карантинного контроля судна при его прибытии в случае возникновения чрезвычайных ситуаций в области санитарно-эпидемиологического благополучия населения.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Минтранса России от 21.10.2013 N 321)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Должностные лица органов ветеринарного, карантинного фитосанитарного контроля, а также контроля в области обеспечения качества зерна и контроля в области обращения с пестицидами принимают решение о необходимости осуществления соответствующих видов государственного контроля судна при его прибытии из страны, неблагополучной в ветеринарном отношении, в случае осуществления таможенного контроля пассажиров и товаров (багажа пассажиров) или если на судне перевозятся подконтрольные указанным государственным контрольным органам грузы, товары и животные.</w:t>
      </w:r>
    </w:p>
    <w:p w:rsidR="006355A2" w:rsidRDefault="006355A2">
      <w:pPr>
        <w:pStyle w:val="ConsPlusNormal"/>
        <w:jc w:val="both"/>
      </w:pPr>
      <w:r>
        <w:t xml:space="preserve">(в ред. Приказов Минтранса России от 21.10.2013 </w:t>
      </w:r>
      <w:hyperlink r:id="rId39">
        <w:r>
          <w:rPr>
            <w:color w:val="0000FF"/>
          </w:rPr>
          <w:t>N 321</w:t>
        </w:r>
      </w:hyperlink>
      <w:r>
        <w:t xml:space="preserve">, от 20.09.2021 </w:t>
      </w:r>
      <w:hyperlink r:id="rId40">
        <w:r>
          <w:rPr>
            <w:color w:val="0000FF"/>
          </w:rPr>
          <w:t>N 320</w:t>
        </w:r>
      </w:hyperlink>
      <w:r>
        <w:t>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Должностные лица органов санитарно-карантинного, ветеринарного, карантинного фитосанитарного контроля принимают решение о необходимости осуществления соответствующих видов государственного контроля судна при убытии судна только при наличии оснований, установленных по результатам документального контроля, а в случае выявления рисков для санитарно-эпидемиологического, ветеринарного или фитосанитарного благополучия и выездного контроля с целью их минимизации и (или) ликвидации (далее - предварительные контрольные действия), для осуществления дополнительных контрольных действий в отношении определенных судов, членов экипажа судов, пассажиров, грузов, товаров и животных.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О решении не проводить государственный контроль на борту судна должностные лица таможенного органа, органов санитарно-карантинного, ветеринарного, карантинного фитосанитарного контроля, а также органов контроля в области обеспечения качества зерна и контроля в области обращения с пестицидами уведомляют администрацию порта с использованием электронных средств обработки и передачи данных.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Минтранса России от 20.09.2021 N 320)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Администрация порта информирует о решении указанных государственных контрольных органов пограничный орган, а также капитана судна (судовладельца или уполномоченное им лицо).</w:t>
      </w:r>
    </w:p>
    <w:p w:rsidR="006355A2" w:rsidRDefault="006355A2">
      <w:pPr>
        <w:pStyle w:val="ConsPlusNormal"/>
        <w:jc w:val="both"/>
      </w:pPr>
      <w:r>
        <w:t xml:space="preserve">(п. 9 в ред. </w:t>
      </w:r>
      <w:hyperlink r:id="rId42">
        <w:r>
          <w:rPr>
            <w:color w:val="0000FF"/>
          </w:rPr>
          <w:t>Приказа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9.1. В случае если основания для участия в государственном контроле лиц, транспортных средств, грузов, товаров и животных у должностных лиц государственных контрольных органов отсутствуют, контрольные действия, предусмотренные для соответствующего государственного контрольного органа </w:t>
      </w:r>
      <w:hyperlink w:anchor="P173">
        <w:r>
          <w:rPr>
            <w:color w:val="0000FF"/>
          </w:rPr>
          <w:t>пунктами 20</w:t>
        </w:r>
      </w:hyperlink>
      <w:r>
        <w:t xml:space="preserve"> - </w:t>
      </w:r>
      <w:hyperlink w:anchor="P262">
        <w:r>
          <w:rPr>
            <w:color w:val="0000FF"/>
          </w:rPr>
          <w:t>22</w:t>
        </w:r>
      </w:hyperlink>
      <w:r>
        <w:t xml:space="preserve"> и </w:t>
      </w:r>
      <w:hyperlink w:anchor="P311">
        <w:r>
          <w:rPr>
            <w:color w:val="0000FF"/>
          </w:rPr>
          <w:t>24</w:t>
        </w:r>
      </w:hyperlink>
      <w:r>
        <w:t xml:space="preserve"> - </w:t>
      </w:r>
      <w:hyperlink w:anchor="P346">
        <w:r>
          <w:rPr>
            <w:color w:val="0000FF"/>
          </w:rPr>
          <w:t>26</w:t>
        </w:r>
      </w:hyperlink>
      <w:r>
        <w:t xml:space="preserve"> настоящей Типовой схемы, не осуществляются.</w:t>
      </w:r>
    </w:p>
    <w:p w:rsidR="006355A2" w:rsidRDefault="006355A2">
      <w:pPr>
        <w:pStyle w:val="ConsPlusNormal"/>
        <w:jc w:val="both"/>
      </w:pPr>
      <w:r>
        <w:t xml:space="preserve">(п. 9.1 введен </w:t>
      </w:r>
      <w:hyperlink r:id="rId43">
        <w:r>
          <w:rPr>
            <w:color w:val="0000FF"/>
          </w:rPr>
          <w:t>Приказом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lastRenderedPageBreak/>
        <w:t>10. Государственный контроль членов экипажа судов, как правило, осуществляется на борту судна.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Государственный контроль пассажиров осуществляется в специально оборудованных зданиях, помещениях, сооружениях, предназначенных для обслуживания пассажиров.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Государственный контроль водителей транспортных средств, экспедиторов и других сопровождающих транспортные средства (грузы) лиц, как правило, осуществляется после их схода с борта судна через специально оборудованные и предназначенные для этих целей терминалы.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Допускается осуществление государственного контроля пассажиров, водителей транспортных средств, экспедиторов и других сопровождающих транспортные средства (грузы) лиц на борту судна по решению должностных лиц пограничного и таможенного органов на основании письменного обращения капитана судна (судовладельца или уполномоченного им лица).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11. Государственный контроль перемещаемых на судах транспортных средств, как правило, осуществляется на специально оборудованных площадках, эстакадах и других сооружениях.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12. Государственный контроль грузов, товаров и животных, как правило, осуществляется в специально оборудованных помещениях, на площадках, эстакадах и других сооружениях, в том числе оснащенных оборудованием для погрузочно-разгрузочных работ.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Допускается осуществление государственного контроля грузов и товаров на борту судна, на рейдовых перегрузочных комплексах и на рейдах.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13. Осмотр (досмотр) транспортных средств, грузов, товаров и животных проводится однократно в специально обустроенной зоне пункта пропуска таможенными и пограничными органами с участием при необходимости представителей соответствующих государственных контрольных органов.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При наличии рисков для санитарно-эпидемиологического благополучия лиц (членов экипажа судов, пассажиров) проводятся предварительные контрольные действия по санитарно-карантинному контролю.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14. При необходимости проведения лоцманской проводки (ледокольной проводки, буксировки судов или осуществления иных операций с использованием вспомогательных судов) вне границ морского порта лоцманские суда (ледоколы, буксиры, иные вспомогательные суда) осматриваются должностными лицами пограничного органа при убытии на лоцманскую проводку (ледокольную проводку, буксировку, осуществление иных операций) и при прибытии обратно.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Минтранса России от 21.10.2013 N 321)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Списки экипажей лоцманских судов (ледоколов, буксиров, иных вспомогательных судов) и работников порта, обеспечивающих выполнение грузовых операций, представляются должностному лицу пограничного органа.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15. Средства и методы, используемые государственными контрольными органами при осуществлении государственного контроля, а также порядок их применения определены таможенным законодательством,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февраля 2005 г. N 50 "О порядке применения средств и методов контроля при осуществлении пропуска лиц, транспортных средств, грузов, товаров и животных через государственную границу Российской Федерации" (Собрание законодательства Российской Федерации, 2005, N 6, ст. 462; 2010, N 32, ст. 4342) и нормативными правовыми актами соответствующих федеральных органов исполнительной власти.</w:t>
      </w:r>
    </w:p>
    <w:p w:rsidR="006355A2" w:rsidRDefault="006355A2">
      <w:pPr>
        <w:pStyle w:val="ConsPlusNormal"/>
        <w:jc w:val="both"/>
      </w:pPr>
      <w:r>
        <w:lastRenderedPageBreak/>
        <w:t xml:space="preserve">(п. 15 в ред. </w:t>
      </w:r>
      <w:hyperlink r:id="rId48">
        <w:r>
          <w:rPr>
            <w:color w:val="0000FF"/>
          </w:rPr>
          <w:t>Приказа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16. В технологических схемах должна быть установлена продолжительность осуществления государственного контроля в пунктах пропуска.</w:t>
      </w:r>
    </w:p>
    <w:p w:rsidR="006355A2" w:rsidRDefault="006355A2">
      <w:pPr>
        <w:pStyle w:val="ConsPlusNormal"/>
        <w:jc w:val="both"/>
      </w:pPr>
      <w:r>
        <w:t xml:space="preserve">(п. 16 в ред. </w:t>
      </w:r>
      <w:hyperlink r:id="rId49">
        <w:r>
          <w:rPr>
            <w:color w:val="0000FF"/>
          </w:rPr>
          <w:t>Приказа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17. Технологическая схема, как правило, включает описание последовательности и продолжительности основных контрольных действий в соответствующем пункте пропуска с учетом местных условий.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В технологическую схему могут включаться сведения о видах государственного контроля, осуществляемых в пункте пропуска; распорядке работы пункта пропуска; отдельных участках пункта пропуска с указанием наименований терминалов, причалов, рейдов, якорных стоянок, а также ситуационный план, на котором указываются пределы пункта пропуска и отдельные участки пункта пропуска, а также иные необходимые сведения.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18. Действие настоящей Типовой схемы распространяется на смешанные пункты пропуска, через которые осуществляется международное морское (речное) сообщение, в части осуществления государственными контрольными органами основных контрольных действий при государственном контроле судов, перемещаемых на них транспортных средств, членов экипажа судна, водителей транспортных средств, экспедиторов и других лиц, сопровождающих транспортное средство (грузы), грузов, товаров и животных.</w:t>
      </w:r>
    </w:p>
    <w:p w:rsidR="006355A2" w:rsidRDefault="006355A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55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5A2" w:rsidRDefault="006355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5A2" w:rsidRDefault="006355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55A2" w:rsidRDefault="006355A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355A2" w:rsidRDefault="006355A2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8 пункта 19 признан недействующим </w:t>
            </w:r>
            <w:hyperlink r:id="rId50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17.11.2016 N АКПИ16-907 со дня вступления решения в законную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5A2" w:rsidRDefault="006355A2">
            <w:pPr>
              <w:pStyle w:val="ConsPlusNormal"/>
            </w:pPr>
          </w:p>
        </w:tc>
      </w:tr>
    </w:tbl>
    <w:p w:rsidR="006355A2" w:rsidRDefault="006355A2">
      <w:pPr>
        <w:pStyle w:val="ConsPlusTitle"/>
        <w:spacing w:before="280"/>
        <w:jc w:val="center"/>
        <w:outlineLvl w:val="1"/>
      </w:pPr>
      <w:r>
        <w:t>II. Последовательность осуществления государственными</w:t>
      </w:r>
    </w:p>
    <w:p w:rsidR="006355A2" w:rsidRDefault="006355A2">
      <w:pPr>
        <w:pStyle w:val="ConsPlusTitle"/>
        <w:jc w:val="center"/>
      </w:pPr>
      <w:r>
        <w:t>контрольными органами основных контрольных действий при</w:t>
      </w:r>
    </w:p>
    <w:p w:rsidR="006355A2" w:rsidRDefault="006355A2">
      <w:pPr>
        <w:pStyle w:val="ConsPlusTitle"/>
        <w:jc w:val="center"/>
      </w:pPr>
      <w:r>
        <w:t>государственном контроле лиц, транспортных средств, грузов,</w:t>
      </w:r>
    </w:p>
    <w:p w:rsidR="006355A2" w:rsidRDefault="006355A2">
      <w:pPr>
        <w:pStyle w:val="ConsPlusTitle"/>
        <w:jc w:val="center"/>
      </w:pPr>
      <w:r>
        <w:t>товаров и животных, прибывающих на территорию</w:t>
      </w:r>
    </w:p>
    <w:p w:rsidR="006355A2" w:rsidRDefault="006355A2">
      <w:pPr>
        <w:pStyle w:val="ConsPlusTitle"/>
        <w:jc w:val="center"/>
      </w:pPr>
      <w:r>
        <w:t>Российской Федерации</w:t>
      </w: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  <w:bookmarkStart w:id="3" w:name="P135"/>
      <w:bookmarkEnd w:id="3"/>
      <w:r>
        <w:t>19. Действия по организации государственного контроля лиц, транспортных средств, грузов, товаров и животных, прибывающих на территорию Российской Федерации, осуществляются в следующей последовательности: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1) подача предварительной заявки на прибытие судна капитаном судна (судовладельцем или уполномоченным им лицом) в администрацию порта (капитану порта).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Предварительная заявка на прибытие судна передается за 72 часа, подтверждается за 24 часа, а при длительности перехода менее 72 часов - до выхода судна из порта убытия.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Предварительная заявка на прибытие судна соответствует предварительной информации о заходе судна и содержит сведения, предусмотренные </w:t>
      </w:r>
      <w:hyperlink r:id="rId51">
        <w:r>
          <w:rPr>
            <w:color w:val="0000FF"/>
          </w:rPr>
          <w:t>пунктом 38</w:t>
        </w:r>
      </w:hyperlink>
      <w:r>
        <w:t xml:space="preserve"> Общих правил плавания и стоянки судов в морских портах Российской Федерации и на подходах к ним, утвержденных приказом Минтранса России от 12 ноября 2021 г. N 395 &lt;2&gt;;</w:t>
      </w:r>
    </w:p>
    <w:p w:rsidR="006355A2" w:rsidRDefault="006355A2">
      <w:pPr>
        <w:pStyle w:val="ConsPlusNormal"/>
        <w:jc w:val="both"/>
      </w:pPr>
      <w:r>
        <w:t xml:space="preserve">(в ред. Приказов Минтранса России от 03.11.2010 </w:t>
      </w:r>
      <w:hyperlink r:id="rId52">
        <w:r>
          <w:rPr>
            <w:color w:val="0000FF"/>
          </w:rPr>
          <w:t>N 239</w:t>
        </w:r>
      </w:hyperlink>
      <w:r>
        <w:t xml:space="preserve">, от 15.05.2023 </w:t>
      </w:r>
      <w:hyperlink r:id="rId53">
        <w:r>
          <w:rPr>
            <w:color w:val="0000FF"/>
          </w:rPr>
          <w:t>N 169</w:t>
        </w:r>
      </w:hyperlink>
      <w:r>
        <w:t>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&lt;2&gt; Зарегистрирован Минюстом России 1 июня 2022 г., регистрационный N 68677. В соответствии с </w:t>
      </w:r>
      <w:hyperlink r:id="rId54">
        <w:r>
          <w:rPr>
            <w:color w:val="0000FF"/>
          </w:rPr>
          <w:t>пунктом 3</w:t>
        </w:r>
      </w:hyperlink>
      <w:r>
        <w:t xml:space="preserve"> приказа Минтранса России от 12 ноября 2021 г. N 395 данный акт действует до 1 сентября 2028 г.</w:t>
      </w:r>
    </w:p>
    <w:p w:rsidR="006355A2" w:rsidRDefault="006355A2">
      <w:pPr>
        <w:pStyle w:val="ConsPlusNormal"/>
        <w:jc w:val="both"/>
      </w:pPr>
      <w:r>
        <w:lastRenderedPageBreak/>
        <w:t xml:space="preserve">(сноска введена </w:t>
      </w:r>
      <w:hyperlink r:id="rId55">
        <w:r>
          <w:rPr>
            <w:color w:val="0000FF"/>
          </w:rPr>
          <w:t>Приказом</w:t>
        </w:r>
      </w:hyperlink>
      <w:r>
        <w:t xml:space="preserve"> Минтранса России от 15.05.2023 N 169)</w:t>
      </w: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  <w:r>
        <w:t>2) передача администрацией порта (капитаном порта) предварительной заявки на прибытие судна в государственные контрольные органы;</w:t>
      </w:r>
    </w:p>
    <w:p w:rsidR="006355A2" w:rsidRDefault="006355A2">
      <w:pPr>
        <w:pStyle w:val="ConsPlusNormal"/>
        <w:jc w:val="both"/>
      </w:pPr>
      <w:r>
        <w:t xml:space="preserve">(пп. 2 в ред. </w:t>
      </w:r>
      <w:hyperlink r:id="rId56">
        <w:r>
          <w:rPr>
            <w:color w:val="0000FF"/>
          </w:rPr>
          <w:t>Приказа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3) информирование администрацией порта капитана судна (судовладельца или уполномоченного им лица) о месте стоянки судна;</w:t>
      </w:r>
    </w:p>
    <w:p w:rsidR="006355A2" w:rsidRDefault="006355A2">
      <w:pPr>
        <w:pStyle w:val="ConsPlusNormal"/>
        <w:jc w:val="both"/>
      </w:pPr>
      <w:r>
        <w:t xml:space="preserve">(пп. 3 в ред. </w:t>
      </w:r>
      <w:hyperlink r:id="rId57">
        <w:r>
          <w:rPr>
            <w:color w:val="0000FF"/>
          </w:rPr>
          <w:t>Приказа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4) уведомление администрацией порта государственных контрольных органов о времени прибытия судна и месте его стоянки за 4 часа до прибытия судна;</w:t>
      </w:r>
    </w:p>
    <w:p w:rsidR="006355A2" w:rsidRDefault="006355A2">
      <w:pPr>
        <w:pStyle w:val="ConsPlusNormal"/>
        <w:jc w:val="both"/>
      </w:pPr>
      <w:r>
        <w:t xml:space="preserve">(пп. 4 в ред. </w:t>
      </w:r>
      <w:hyperlink r:id="rId58">
        <w:r>
          <w:rPr>
            <w:color w:val="0000FF"/>
          </w:rPr>
          <w:t>Приказа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5) передача судовладельцем или уполномоченным им лицом в таможенный орган предварительной информации в соответствии с таможенным законодательством;</w:t>
      </w:r>
    </w:p>
    <w:p w:rsidR="006355A2" w:rsidRDefault="006355A2">
      <w:pPr>
        <w:pStyle w:val="ConsPlusNormal"/>
        <w:jc w:val="both"/>
      </w:pPr>
      <w:r>
        <w:t xml:space="preserve">(пп. 5 в ред. </w:t>
      </w:r>
      <w:hyperlink r:id="rId59">
        <w:r>
          <w:rPr>
            <w:color w:val="0000FF"/>
          </w:rPr>
          <w:t>Приказа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5а) передача судовладельцем или уполномоченным им лицом должностным лицам Федеральной службы по надзору в сфере защиты прав потребителей и благополучия человека посредством электронной связи: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морской санитарной декларации;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судовой роли;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списка пассажиров;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свидетельства о прохождении судном санитарного контроля/свидетельства об освобождении судна от санитарного контроля;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общей декларации;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судового санитарного свидетельства на право плавания (для судов, плавающих под Государственным флагом Российской Федерации);</w:t>
      </w:r>
    </w:p>
    <w:p w:rsidR="006355A2" w:rsidRDefault="006355A2">
      <w:pPr>
        <w:pStyle w:val="ConsPlusNormal"/>
        <w:jc w:val="both"/>
      </w:pPr>
      <w:r>
        <w:t xml:space="preserve">(пп. 5а введен </w:t>
      </w:r>
      <w:hyperlink r:id="rId60">
        <w:r>
          <w:rPr>
            <w:color w:val="0000FF"/>
          </w:rPr>
          <w:t>Приказом</w:t>
        </w:r>
      </w:hyperlink>
      <w:r>
        <w:t xml:space="preserve"> Минтранса России от 21.10.2013 N 321)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6) передача капитаном судна (судовладельцем или уполномоченным им лицом) должностному лицу таможенного органа документов, предусмотренных таможенным законодательством, а также документов, необходимых для осуществления санитарно-карантинного, ветеринарного, карантинного фитосанитарного контроля, а также контроля в области обеспечения качества зерна и контроля в области обращения с пестицидами грузов, товаров и животных, для проведения соответствующего вида контроля в части проверки документов;</w:t>
      </w:r>
    </w:p>
    <w:p w:rsidR="006355A2" w:rsidRDefault="006355A2">
      <w:pPr>
        <w:pStyle w:val="ConsPlusNormal"/>
        <w:jc w:val="both"/>
      </w:pPr>
      <w:r>
        <w:t xml:space="preserve">(пп. 6 в ред. </w:t>
      </w:r>
      <w:hyperlink r:id="rId61">
        <w:r>
          <w:rPr>
            <w:color w:val="0000FF"/>
          </w:rPr>
          <w:t>Приказа</w:t>
        </w:r>
      </w:hyperlink>
      <w:r>
        <w:t xml:space="preserve"> Минтранса России от 20.09.2021 N 320)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7) принятие решения должностными лицами таможенного органа и органов санитарно-карантинного, ветеринарного, карантинного фитосанитарного контроля, а также контроля в области обеспечения качества зерна и контроля в области обращения с пестицидами о необходимости участия в государственном контроле судна при прибытии судна.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Приказа</w:t>
        </w:r>
      </w:hyperlink>
      <w:r>
        <w:t xml:space="preserve"> Минтранса России от 20.09.2021 N 320)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Данное решение принимается на основании сведений, содержащихся в предварительной заявке на прибытие судна, а также предварительной информации, переданной в таможенный орган и должностным лицам Федеральной службы по надзору в сфере защиты прав потребителей и благополучия человека.</w:t>
      </w:r>
    </w:p>
    <w:p w:rsidR="006355A2" w:rsidRDefault="006355A2">
      <w:pPr>
        <w:pStyle w:val="ConsPlusNormal"/>
        <w:jc w:val="both"/>
      </w:pPr>
      <w:r>
        <w:lastRenderedPageBreak/>
        <w:t xml:space="preserve">(в ред. </w:t>
      </w:r>
      <w:hyperlink r:id="rId63">
        <w:r>
          <w:rPr>
            <w:color w:val="0000FF"/>
          </w:rPr>
          <w:t>Приказа</w:t>
        </w:r>
      </w:hyperlink>
      <w:r>
        <w:t xml:space="preserve"> Минтранса России от 21.10.2013 N 321)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О принятом решении должностные лица соответствующих государственных контрольных органов в письменной форме уведомляют капитана судна (судовладельца или уполномоченное им лицо) и администрацию порта за 1 час до прибытия судна в порт.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Администрация порта передает поступившую от государственных контрольных органов информацию в пограничный орган;</w:t>
      </w:r>
    </w:p>
    <w:p w:rsidR="006355A2" w:rsidRDefault="006355A2">
      <w:pPr>
        <w:pStyle w:val="ConsPlusNormal"/>
        <w:jc w:val="both"/>
      </w:pPr>
      <w:r>
        <w:t xml:space="preserve">(пп. 7 введен </w:t>
      </w:r>
      <w:hyperlink r:id="rId64">
        <w:r>
          <w:rPr>
            <w:color w:val="0000FF"/>
          </w:rPr>
          <w:t>Приказом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55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5A2" w:rsidRDefault="006355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5A2" w:rsidRDefault="006355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55A2" w:rsidRDefault="006355A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355A2" w:rsidRDefault="006355A2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8 пункта 19 признан недействующим </w:t>
            </w:r>
            <w:hyperlink r:id="rId65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17.11.2016 N АКПИ16-907 со дня вступления решения в законную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5A2" w:rsidRDefault="006355A2">
            <w:pPr>
              <w:pStyle w:val="ConsPlusNormal"/>
            </w:pPr>
          </w:p>
        </w:tc>
      </w:tr>
    </w:tbl>
    <w:p w:rsidR="006355A2" w:rsidRDefault="006355A2">
      <w:pPr>
        <w:pStyle w:val="ConsPlusNormal"/>
        <w:spacing w:before="280"/>
        <w:ind w:firstLine="540"/>
        <w:jc w:val="both"/>
      </w:pPr>
      <w:r>
        <w:t>8) доставка судовладельцем (уполномоченным им лицом) на судно должностных лиц заинтересованных государственных контрольных органов, принявших решение проводить государственный контроль на борту судна.</w:t>
      </w:r>
    </w:p>
    <w:p w:rsidR="006355A2" w:rsidRDefault="006355A2">
      <w:pPr>
        <w:pStyle w:val="ConsPlusNormal"/>
        <w:jc w:val="both"/>
      </w:pPr>
      <w:r>
        <w:t xml:space="preserve">(пп. 8 введен </w:t>
      </w:r>
      <w:hyperlink r:id="rId66">
        <w:r>
          <w:rPr>
            <w:color w:val="0000FF"/>
          </w:rPr>
          <w:t>Приказом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bookmarkStart w:id="4" w:name="P173"/>
      <w:bookmarkEnd w:id="4"/>
      <w:r>
        <w:t>20. Действия по государственному контролю судна, членов экипажа судна, транспортных средств, грузов, товаров и животных на борту судна осуществляются в следующей последовательности: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1) действия по санитарно-карантинному контролю судна, членов экипажа судна при наличии рисков для санитарно-эпидемиологического благополучия;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оценка информации, получаемой от экипажа судна, до его прибытия согласно представленным документам;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проверка документов в части, касающейся санитарно-карантинного контроля лиц и судна (наличие морской медико-санитарной декларации и свидетельства об освобождении судна от санитарного контроля/ свидетельства о прохождении судном санитарного контроля);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визуальный осмотр судна, опрос членов экипажа судна, пассажиров;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принятие решения о предоставлении (непредоставлении) судну права свободной практики;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опрос (анкетирование) членов экипажа судна, пассажиров о состоянии их здоровья;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термометрия членов экипажа судна;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направление на медицинский осмотр лиц при наличии жалоб на состояние здоровья;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санитарный досмотр судна (пищеблока, систем водоснабжения, систем сбора и удаления всех видов отходов), а также досмотр на наличие носителей и переносчиков возбудителей инфекционных заболеваний (насекомых, грызунов или следов их пребывания);</w:t>
      </w:r>
    </w:p>
    <w:p w:rsidR="006355A2" w:rsidRDefault="006355A2">
      <w:pPr>
        <w:pStyle w:val="ConsPlusNormal"/>
        <w:jc w:val="both"/>
      </w:pPr>
      <w:r>
        <w:t xml:space="preserve">(пп. 1 в ред. </w:t>
      </w:r>
      <w:hyperlink r:id="rId67">
        <w:r>
          <w:rPr>
            <w:color w:val="0000FF"/>
          </w:rPr>
          <w:t>Приказа</w:t>
        </w:r>
      </w:hyperlink>
      <w:r>
        <w:t xml:space="preserve"> Минтранса России от 21.10.2013 N 321)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2) действия по пограничному контролю судна и членов экипажа судна: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опрос капитана судна;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проверка записи в судовом журнале о досмотре судна экипажем (только на судах под Государственным флагом Российской Федерации);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проверка документов, принятие решения о пропуске через государственную границу </w:t>
      </w:r>
      <w:r>
        <w:lastRenderedPageBreak/>
        <w:t>Российской Федерации членов экипажа судна;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информирование капитана судна о членах экипажа судна, которым сход на берег не разрешен;</w:t>
      </w:r>
    </w:p>
    <w:p w:rsidR="006355A2" w:rsidRDefault="006355A2">
      <w:pPr>
        <w:pStyle w:val="ConsPlusNormal"/>
        <w:jc w:val="both"/>
      </w:pPr>
      <w:r>
        <w:t xml:space="preserve">(пп. 2 в ред. </w:t>
      </w:r>
      <w:hyperlink r:id="rId68">
        <w:r>
          <w:rPr>
            <w:color w:val="0000FF"/>
          </w:rPr>
          <w:t>Приказа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3) - 4) исключены. - </w:t>
      </w:r>
      <w:hyperlink r:id="rId69">
        <w:r>
          <w:rPr>
            <w:color w:val="0000FF"/>
          </w:rPr>
          <w:t>Приказ</w:t>
        </w:r>
      </w:hyperlink>
      <w:r>
        <w:t xml:space="preserve"> Минтранса России от 03.11.2010 N 239;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3) проверка должностными лицами органов ветеринарного и карантинного фитосанитарного контроля, а также контроля в области обеспечения качества зерна и контроля в области обращения с пестицидами соответствующих документов и информирование должностного лица таможенного органа о возможности пропуска транспортных средств, грузов, товаров и животных через государственную границу Российской Федерации или о целесообразности проведения осмотра (досмотра) транспортных средств, грузов, товаров и животных;</w:t>
      </w:r>
    </w:p>
    <w:p w:rsidR="006355A2" w:rsidRDefault="006355A2">
      <w:pPr>
        <w:pStyle w:val="ConsPlusNormal"/>
        <w:jc w:val="both"/>
      </w:pPr>
      <w:r>
        <w:t xml:space="preserve">(пп. 3 в ред. </w:t>
      </w:r>
      <w:hyperlink r:id="rId70">
        <w:r>
          <w:rPr>
            <w:color w:val="0000FF"/>
          </w:rPr>
          <w:t>Приказа</w:t>
        </w:r>
      </w:hyperlink>
      <w:r>
        <w:t xml:space="preserve"> Минтранса России от 20.09.2021 N 320)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71">
        <w:r>
          <w:rPr>
            <w:color w:val="0000FF"/>
          </w:rPr>
          <w:t>4</w:t>
        </w:r>
      </w:hyperlink>
      <w:r>
        <w:t>) действия по таможенному контролю судна, товаров, перемещаемых на судне и используемых в качестве судовых припасов, и личных вещей членов экипажа судна: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проверка достоверности сведений, содержащихся в документах;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наложение средств таможенной идентификации на помещения, в которых находятся табачные изделия и алкогольные напитки (за исключением помещений, в которых находятся табачные изделия и алкогольные напитки, которые будут потребляться на судне во время его стоянки в порту), оружие, лекарственные средства (за исключением находящихся в судовой аптечке или в судовом сейфе под обеспечением капитана судна), товары, не предназначенные для выгрузки в данном порту;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Приказа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73">
        <w:r>
          <w:rPr>
            <w:color w:val="0000FF"/>
          </w:rPr>
          <w:t>5</w:t>
        </w:r>
      </w:hyperlink>
      <w:r>
        <w:t>) совместный осмотр (досмотр) помещений судна, товаров, перемещаемых на судне и используемых в качестве судовых припасов, и личных вещей членов экипажа судна должностными лицами заинтересованных государственных контрольных органов;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74">
        <w:r>
          <w:rPr>
            <w:color w:val="0000FF"/>
          </w:rPr>
          <w:t>6</w:t>
        </w:r>
      </w:hyperlink>
      <w:r>
        <w:t>) принятие решения должностными лицами государственных контрольных органов о пропуске судна, товаров, перемещаемых на судне и используемых в качестве судовых припасов, и личных вещей членов экипажа через государственную границу Российской Федерации;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75">
        <w:r>
          <w:rPr>
            <w:color w:val="0000FF"/>
          </w:rPr>
          <w:t>7</w:t>
        </w:r>
      </w:hyperlink>
      <w:r>
        <w:t>) информирование капитана судна (судовладельца или уполномоченного им лица) должностными лицами пограничного и таможенного органов о принятом решении в отношении судна, членов экипажа судна, товаров, перемещаемых на судне и используемых в качестве судовых припасов, и личных вещей членов экипажа;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76">
        <w:r>
          <w:rPr>
            <w:color w:val="0000FF"/>
          </w:rPr>
          <w:t>8</w:t>
        </w:r>
      </w:hyperlink>
      <w:r>
        <w:t>) передача капитану судна (судовладельцу или уполномоченному им лицу) документов, оформленных в соответствии с законодательством Российской Федерации.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21. Действия по государственному контролю прибывших на судах транспортных средств, грузов, товаров и животных, а также водителей транспортных средств, экспедиторов и других лиц, сопровождающих транспортные средства (грузы), осуществляются в следующей последовательности: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1) - 2) исключены. - </w:t>
      </w:r>
      <w:hyperlink r:id="rId77">
        <w:r>
          <w:rPr>
            <w:color w:val="0000FF"/>
          </w:rPr>
          <w:t>Приказ</w:t>
        </w:r>
      </w:hyperlink>
      <w:r>
        <w:t xml:space="preserve"> Минтранса России от 03.11.2010 N 239;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78">
        <w:r>
          <w:rPr>
            <w:color w:val="0000FF"/>
          </w:rPr>
          <w:t>1</w:t>
        </w:r>
      </w:hyperlink>
      <w:r>
        <w:t xml:space="preserve">) проверка должностными лицами пограничного органа документов у водителей транспортных средств, экспедиторов и других лиц, сопровождающих транспортные средства, грузы, товары и животных, принятие решения о пропуске указанных лиц через государственную </w:t>
      </w:r>
      <w:r>
        <w:lastRenderedPageBreak/>
        <w:t>границу Российской Федерации;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79">
        <w:r>
          <w:rPr>
            <w:color w:val="0000FF"/>
          </w:rPr>
          <w:t>2</w:t>
        </w:r>
      </w:hyperlink>
      <w:r>
        <w:t>) осмотр прибывших на судах транспортных средств должностными лицами пограничного органа;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3) действия должностных лиц таможенных органов по транспортному контролю: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проверка весовых и габаритных параметров транспортных средств;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сверка государственных регистрационных номеров;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проверка отличительных знаков государства, на территории которого зарегистрировано транспортное средство;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проверка необходимых документов;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выдача уведомления об уплате установленных сборов;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выдача учетных талонов в установленных случаях;</w:t>
      </w:r>
    </w:p>
    <w:p w:rsidR="006355A2" w:rsidRDefault="006355A2">
      <w:pPr>
        <w:pStyle w:val="ConsPlusNormal"/>
        <w:jc w:val="both"/>
      </w:pPr>
      <w:r>
        <w:t xml:space="preserve">(пп. 3 в ред. </w:t>
      </w:r>
      <w:hyperlink r:id="rId80">
        <w:r>
          <w:rPr>
            <w:color w:val="0000FF"/>
          </w:rPr>
          <w:t>Приказа</w:t>
        </w:r>
      </w:hyperlink>
      <w:r>
        <w:t xml:space="preserve"> Минтранса России от 21.10.2013 N 321)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4) проверка должностными лицами таможенного органа документов, необходимых для осуществления санитарно-карантинного контроля, и принятие решения о возможности ввоза/запрете ввоза подконтрольных товаров или решения о направлении в установленных случаях подконтрольных товаров для проведения оценки (осмотра, досмотра) должностными лицами Федеральной службы по надзору в сфере защиты прав потребителей и благополучия человека.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Принятое должностным лицом таможенного органа решение оформляется путем проставления на одном из транспортных (перевозочных) и (или) коммерческих документов соответствующих штампов.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В случае принятия должностными лицами таможенных органов решения о направлении подконтрольных товаров для проведения оценки (осмотра, досмотра) должностными лицами Федеральной службы по надзору в сфере защиты прав потребителей и благополучия человека, должностные лица таможенных органов передают документы на подконтрольные товары должностным лицам Федеральной службы по надзору в сфере защиты прав потребителей и благополучия человека.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Должностными лицами Федеральной службы по надзору в сфере защиты прав потребителей и благополучия человека по результатам проведения оценки (осмотра, досмотра) подконтрольных товаров принимается решение о возможности ввоза/запрете ввоза подконтрольных товаров.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Результаты санитарно-карантинного контроля оформляются путем проставления на транспортных (перевозочных) и (или) коммерческих документах соответствующих штампов, а в случаях, установленных законодательством Российской Федерации, также путем составления соответствующего акта.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Должностные лица Федеральной службы по надзору в сфере защиты прав потребителей и благополучия человека информируют должностных лиц таможенных органов о принятом решении по результатам проведения оценки (осмотра, досмотра) подконтрольных товаров и передают документы на подконтрольные товары должностным лицам таможенных органов.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В случае принятия решения о запрете ввоза подконтрольных товаров должностные лица Федеральной службы по надзору в сфере защиты прав потребителей и благополучия человека </w:t>
      </w:r>
      <w:r>
        <w:lastRenderedPageBreak/>
        <w:t xml:space="preserve">уведомляют перевозчика о запрете ввоза подконтрольных товаров в письменной форме в соответствии с </w:t>
      </w:r>
      <w:hyperlink r:id="rId81">
        <w:r>
          <w:rPr>
            <w:color w:val="0000FF"/>
          </w:rPr>
          <w:t>приложением N 5</w:t>
        </w:r>
      </w:hyperlink>
      <w:r>
        <w:t xml:space="preserve"> к Положению о порядке осуществления государственного санитарно-эпидемиологического надзора (контроля) за лицами и транспортными средствами, пересекающими таможенную границу Таможенного союза, подконтрольными товарами, перемещаемыми через таможенную границу Таможенного союза, и на таможенной территории Таможенного союза, утвержденному </w:t>
      </w:r>
      <w:hyperlink r:id="rId82">
        <w:r>
          <w:rPr>
            <w:color w:val="0000FF"/>
          </w:rPr>
          <w:t>решением</w:t>
        </w:r>
      </w:hyperlink>
      <w:r>
        <w:t xml:space="preserve"> Комиссии Таможенного союза от 28 мая 2010 г. N 299 "О применении санитарных мер в Таможенном союзе", с изменениями, внесенными решениями Комиссии Таможенного союза от 17 августа 2010 г. N 341, от 20 сентября 2010 г. N 383, от 14 октября 2010 г. N 432, от 18 ноября 2010 г. N 456, от 2 марта 2011 г. N 566, 567, 568, 571, от 7 апреля 2011 г. N 622, от 18 октября 2011 г. N 828, 829, от 9 декабря 2011 г. N 859, 888, 889, решением коллегии Евразийской экономической комиссии от 19 апреля 2012 г. N 34, решениями Совета Евразийской экономической комиссии от 15 июня 2012 г. N 36, 37, от 20 июля 2012 г. N 64, решениями коллегии Евразийской экономической комиссии от 16 августа 2012 г. N 125, от 23 августа 2012 г. N 141, решением Совета Евразийской экономической комиссии от 24 августа 2012 г. N 73, решениями коллегии Евразийской экономической комиссии от 6 ноября 2012 г. N 206, 208, решениями Совета Евразийской экономической комиссии от 17 декабря 2012 г. N 114, 115, решением коллегии Евразийской экономической комиссии от 15 января 2013 г. N 6;</w:t>
      </w:r>
    </w:p>
    <w:p w:rsidR="006355A2" w:rsidRDefault="006355A2">
      <w:pPr>
        <w:pStyle w:val="ConsPlusNormal"/>
        <w:jc w:val="both"/>
      </w:pPr>
      <w:r>
        <w:t xml:space="preserve">(пп. 4 в ред. </w:t>
      </w:r>
      <w:hyperlink r:id="rId83">
        <w:r>
          <w:rPr>
            <w:color w:val="0000FF"/>
          </w:rPr>
          <w:t>Приказа</w:t>
        </w:r>
      </w:hyperlink>
      <w:r>
        <w:t xml:space="preserve"> Минтранса России от 21.10.2013 N 321)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5) проверка должностными лицами таможенного органа документов, необходимых для осуществления ветеринарного надзора, и принятие решения о возможности ввоза/запрете ввоза подконтрольных товаров или решения о направлении в установленных случаях подконтрольных товаров для проведения досмотра (осмотра) должностными лицами Федеральной службы по ветеринарному и фитосанитарному надзору.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Принятое должностным лицом таможенного органа решение оформляется путем проставления на транспортном (перевозочном) документе соответствующих штампов.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В случае принятия должностными лицами таможенных органов решения о направлении подконтрольных товаров для проведения досмотра (осмотра) должностными лицами Федеральной службы по ветеринарному и фитосанитарному надзору, должностные лица таможенных органов передают документы на подконтрольные товары должностным лицам Федеральной службы по ветеринарному и фитосанитарному надзору.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Должностными лицами Федеральной службы по ветеринарному и фитосанитарному надзору по результатам проведения досмотра (осмотра) подконтрольных товаров принимается решение о возможности ввоза/запрете ввоза подконтрольных товаров.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Результаты ветеринарного контроля оформляются путем проставления на ветеринарных и товаросопроводительных документах соответствующих штампов.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Должностные лица Федеральной службы по ветеринарному и фитосанитарному надзору информируют должностных лиц таможенных органов о принятом решении по результатам проведения досмотра (осмотра) подконтрольных товаров и передают документы на подконтрольные товары должностным лицам таможенных органов.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В случае принятия в отношении подконтрольных товаров решения о возврате товара должностные лица Федеральной службы по ветеринарному и фитосанитарному надзору уведомляют перевозчика о принятом решении в письменной форме согласно </w:t>
      </w:r>
      <w:hyperlink r:id="rId84">
        <w:r>
          <w:rPr>
            <w:color w:val="0000FF"/>
          </w:rPr>
          <w:t>приложениям N 5</w:t>
        </w:r>
      </w:hyperlink>
      <w:r>
        <w:t xml:space="preserve"> и </w:t>
      </w:r>
      <w:hyperlink r:id="rId85">
        <w:r>
          <w:rPr>
            <w:color w:val="0000FF"/>
          </w:rPr>
          <w:t>6</w:t>
        </w:r>
      </w:hyperlink>
      <w:r>
        <w:t xml:space="preserve">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союза, утвержденному </w:t>
      </w:r>
      <w:hyperlink r:id="rId86">
        <w:r>
          <w:rPr>
            <w:color w:val="0000FF"/>
          </w:rPr>
          <w:t>решением</w:t>
        </w:r>
      </w:hyperlink>
      <w:r>
        <w:t xml:space="preserve"> Комиссии Таможенного союза от 18 июня 2010 г. N 317 "О применении ветеринарно-санитарных мер в Таможенном союзе", с изменениями, внесенными решениями Комиссии Таможенного союза от 17 августа 2010 г. N 342, от 18 ноября 2010 г. N 455, от 2 марта 2011 г. N 569, 570, от 7 апреля 2011 г. N 623, от 22 июня 2011 г. N 724, от 15 июля 2011 г. N 726, от 18 октября </w:t>
      </w:r>
      <w:r>
        <w:lastRenderedPageBreak/>
        <w:t>2011 г. N 830, 831, 834, от 9 декабря 2011 г. N 859, 893, решениями Совета Евразийской экономической комиссии от 24 августа 2012 г. N 73, от 12 октября 2012 г. N 85, решениями коллегии Евразийской экономической комиссии от 4 декабря 2012 г. N 254, от 12 декабря 2012 г. N 274, от 25 декабря 2012 г. N 307;</w:t>
      </w:r>
    </w:p>
    <w:p w:rsidR="006355A2" w:rsidRDefault="006355A2">
      <w:pPr>
        <w:pStyle w:val="ConsPlusNormal"/>
        <w:jc w:val="both"/>
      </w:pPr>
      <w:r>
        <w:t xml:space="preserve">(пп. 5 в ред. </w:t>
      </w:r>
      <w:hyperlink r:id="rId87">
        <w:r>
          <w:rPr>
            <w:color w:val="0000FF"/>
          </w:rPr>
          <w:t>Приказа</w:t>
        </w:r>
      </w:hyperlink>
      <w:r>
        <w:t xml:space="preserve"> Минтранса России от 21.10.2013 N 321)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5.1) проверка должностными лицами таможенного органа документов, необходимых для осуществления карантинного фитосанитарного контроля, и принятие решения о возможности ввоза/запрете ввоза подкарантинной продукции или решения о направлении в установленных случаях подкарантинной продукции для проведения осмотра или досмотра должностными лицами Федеральной службы по ветеринарному и фитосанитарному надзору.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Принятое должностным лицом таможенного органа решение оформляется путем проставления штампа (отметки) на фитосанитарном сертификате (при необходимости и при его наличии), транспортном (перевозочном) документе и (или) составления акта карантинного фитосанитарного контроля (надзора) в соответствии с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августа 2016 г. N 792 "О порядке осуществления государственного карантинного фитосанитарного контроля (надзора) в пунктах пропуска через государственную границу Российской Федерации".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Приказа</w:t>
        </w:r>
      </w:hyperlink>
      <w:r>
        <w:t xml:space="preserve"> Минтранса России от 15.05.2023 N 169)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В случае принятия должностными лицами таможенных органов решения о направлении подкарантинной продукции на осмотр или досмотр должностными лицами Федеральной службы по ветеринарному и фитосанитарному надзору, должностные лица таможенных органов передают документы на подкарантинную продукцию должностным лицам Федеральной службы по ветеринарному и фитосанитарному надзору.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Должностными лицами Федеральной службы по ветеринарному и фитосанитарному надзору по результатам осмотра или досмотра подкарантинной продукции принимается решение о возможности ввоза/запрете ввоза подкарантинной продукции (подкарантинного груза, подкарантинного материала).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Результаты карантинного фитосанитарного контроля оформляются путем проставления на фитосанитарных сертификатах (при их наличии) и транспортных (перевозочных) документах соответствующих штампов, а в случаях, установленных законодательством Российской Федерации, также путем составления акта карантинного фитосанитарного контроля (надзора).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Должностные лица Федеральной службы по ветеринарному и фитосанитарному надзору информируют должностных лиц таможенных органов о принятом решении по результатам осмотра или досмотра подкарантинной продукции и передают документы на подкарантинную продукцию должностным лицам таможенных органов.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В случае принятия решения о запрете ввоза подкарантинной продукции должностные лица Федеральной службы по ветеринарному и фитосанитарному надзору или ее территориального органа уведомляют перевозчика подкарантинной продукции о запрете ввоза партии подкарантинной продукции;</w:t>
      </w:r>
    </w:p>
    <w:p w:rsidR="006355A2" w:rsidRDefault="006355A2">
      <w:pPr>
        <w:pStyle w:val="ConsPlusNormal"/>
        <w:jc w:val="both"/>
      </w:pPr>
      <w:r>
        <w:t xml:space="preserve">(пп. 5.1 введен </w:t>
      </w:r>
      <w:hyperlink r:id="rId90">
        <w:r>
          <w:rPr>
            <w:color w:val="0000FF"/>
          </w:rPr>
          <w:t>Приказом</w:t>
        </w:r>
      </w:hyperlink>
      <w:r>
        <w:t xml:space="preserve"> Минтранса России от 21.10.2013 N 321)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5.2) должностными лицами таможенного органа осуществляется проверка документов, необходимых для осуществления контроля в области обеспечения качества зерна, и принимается решение о ввозе с направлением для проведения осмотра (досмотра) подконтрольной продукции должностными лицами Федеральной службы по ветеринарному и фитосанитарному надзору или запрете ввоза.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В случае принятия должностными лицами таможенного органа решения о направлении в </w:t>
      </w:r>
      <w:r>
        <w:lastRenderedPageBreak/>
        <w:t xml:space="preserve">установленных случаях подконтрольных грузов или товаров для проведения досмотра (осмотра) должностными лицами Федеральной службы по ветеринарному и фитосанитарному надзору, принятое решение оформляется в порядке, установленном </w:t>
      </w:r>
      <w:hyperlink r:id="rId91">
        <w:r>
          <w:rPr>
            <w:color w:val="0000FF"/>
          </w:rPr>
          <w:t>пунктом 5</w:t>
        </w:r>
      </w:hyperlink>
      <w:r>
        <w:t xml:space="preserve"> Правил осуществления федерального государственного контроля (надзора) в области обеспечения качества и безопасности зерна и продуктов переработки зерна в пунктах пропуска через государственную границу Российской Федерации за зерном и продуктами переработки зерна, ввозимыми в Российскую Федерацию из иностранных государств, утвержденных постановлением Правительства Российской Федерации от 30 июня 2021 г. N 1079 (далее - Правила) (Собрание законодательства Российской Федерации, 2021, N 28, ст. 5509).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При выявлении должностными лицами таможенных органов в пунктах пропуска (за исключением пунктов пропуска свободного порта Владивосток и Арктической зоны Российской Федерации) подконтрольной продукции, на которую отсутствуют документы, предусмотренные </w:t>
      </w:r>
      <w:hyperlink r:id="rId92">
        <w:r>
          <w:rPr>
            <w:color w:val="0000FF"/>
          </w:rPr>
          <w:t>пунктом 7</w:t>
        </w:r>
      </w:hyperlink>
      <w:r>
        <w:t xml:space="preserve"> Правил, должностными лицами таможенных органов в порядке, установленном </w:t>
      </w:r>
      <w:hyperlink r:id="rId93">
        <w:r>
          <w:rPr>
            <w:color w:val="0000FF"/>
          </w:rPr>
          <w:t>пунктом 6</w:t>
        </w:r>
      </w:hyperlink>
      <w:r>
        <w:t xml:space="preserve"> Правил, оформляется решение о немедленном вывозе такой подконтрольной продукции с территории Российской Федерации, за исключением случая, предусмотренного </w:t>
      </w:r>
      <w:hyperlink r:id="rId94">
        <w:r>
          <w:rPr>
            <w:color w:val="0000FF"/>
          </w:rPr>
          <w:t>пунктом 8</w:t>
        </w:r>
      </w:hyperlink>
      <w:r>
        <w:t xml:space="preserve"> Правил.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Приказа</w:t>
        </w:r>
      </w:hyperlink>
      <w:r>
        <w:t xml:space="preserve"> Минтранса России от 15.05.2023 N 169)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В пунктах пропуска, расположенных на территории свободного порта Владивосток и в Арктической зоне Российской Федерации, должностные лица таможенных органов направляют подконтрольную продукцию в соответствии с заявленной таможенной процедурой в иные специально оборудованные и оснащенные места на территории Российской Федерации, где установлены фитосанитарные контрольные посты, для проведения осмотра (досмотра) подконтрольной продукции должностными лицами контрольного органа.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Приказа</w:t>
        </w:r>
      </w:hyperlink>
      <w:r>
        <w:t xml:space="preserve"> Минтранса России от 15.05.2023 N 169)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В случае прибытия подконтрольной продукции морским транспортом на таможенную территорию Евразийского экономического союза, она помещается под таможенную процедуру таможенного транзита и далее перевозится этим же судном без осуществления выгрузки, допускается представление документов и информации, указанных в </w:t>
      </w:r>
      <w:hyperlink r:id="rId97">
        <w:r>
          <w:rPr>
            <w:color w:val="0000FF"/>
          </w:rPr>
          <w:t>пункте 7</w:t>
        </w:r>
      </w:hyperlink>
      <w:r>
        <w:t xml:space="preserve"> Правил, в таможенный орган назначения.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Должностными лицами Федеральной службы по ветеринарному и фитосанитарному надзору по результатам проведения досмотра (осмотра), получения заключения отбора образцов подконтрольных грузов или товаров принимается решение о возможности ввоза/запрете ввоза, которое оформляется в порядке, установленном </w:t>
      </w:r>
      <w:hyperlink r:id="rId98">
        <w:r>
          <w:rPr>
            <w:color w:val="0000FF"/>
          </w:rPr>
          <w:t>пунктами 11</w:t>
        </w:r>
      </w:hyperlink>
      <w:r>
        <w:t xml:space="preserve">, </w:t>
      </w:r>
      <w:hyperlink r:id="rId99">
        <w:r>
          <w:rPr>
            <w:color w:val="0000FF"/>
          </w:rPr>
          <w:t>14</w:t>
        </w:r>
      </w:hyperlink>
      <w:r>
        <w:t xml:space="preserve">, </w:t>
      </w:r>
      <w:hyperlink r:id="rId100">
        <w:r>
          <w:rPr>
            <w:color w:val="0000FF"/>
          </w:rPr>
          <w:t>16</w:t>
        </w:r>
      </w:hyperlink>
      <w:r>
        <w:t xml:space="preserve">, </w:t>
      </w:r>
      <w:hyperlink r:id="rId101">
        <w:r>
          <w:rPr>
            <w:color w:val="0000FF"/>
          </w:rPr>
          <w:t>19</w:t>
        </w:r>
      </w:hyperlink>
      <w:r>
        <w:t xml:space="preserve"> Правил;</w:t>
      </w:r>
    </w:p>
    <w:p w:rsidR="006355A2" w:rsidRDefault="006355A2">
      <w:pPr>
        <w:pStyle w:val="ConsPlusNormal"/>
        <w:jc w:val="both"/>
      </w:pPr>
      <w:r>
        <w:t xml:space="preserve">(пп. 5.2 введен </w:t>
      </w:r>
      <w:hyperlink r:id="rId102">
        <w:r>
          <w:rPr>
            <w:color w:val="0000FF"/>
          </w:rPr>
          <w:t>Приказом</w:t>
        </w:r>
      </w:hyperlink>
      <w:r>
        <w:t xml:space="preserve"> Минтранса России от 20.09.2021 N 320)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5.3) проверка должностными лицами таможенного органа документов, необходимых для осуществления контроля в области обращения с пестицидами, и принятие решения о ввозе/запрете ввоза партии пестицидов и (или) агрохимикатов или решения о направлении в установленных случаях партии пестицидов и (или) агрохимикатов для проведения досмотра должностными лицами Федеральной службы по ветеринарному и фитосанитарному надзору.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Принятые должностным лицом таможенного органа решения оформляются в соответствии с </w:t>
      </w:r>
      <w:hyperlink r:id="rId10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июня 2021 г. N 1030 "Об осуществлении федерального государственного контроля (надзора) в области безопасного обращения с пестицидами и агрохимикатами в пунктах пропуска через государственную границу Российской Федерации" (Собрание законодательства Российской Федерации, 2021, N 27, ст. 5412).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В случае принятия должностными лицами таможенных органов решения о направлении партии пестицидов и (или) агрохимикатов на досмотр должностными лицами Федеральной службы по ветеринарному и фитосанитарному надзору, должностные лица таможенных органов передают документы на партию пестицидов и (или) агрохимикатов должностным лицам </w:t>
      </w:r>
      <w:r>
        <w:lastRenderedPageBreak/>
        <w:t>Федеральной службы по ветеринарному и фитосанитарному надзору.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Должностными лицами Федеральной службы по ветеринарному и фитосанитарному надзору по результатам досмотра партии пестицидов и (или) агрохимикатов принимается решение о возможности ввоза/запрете ввоза партии пестицидов и (или) агрохимикатов.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Должностные лица Федеральной службы по ветеринарному и фитосанитарному надзору информируют должностных лиц таможенных органов о принятом решении по результатам досмотра партии пестицидов и (или) агрохимикатов и передают документы на партию пестицидов и (или) агрохимикатов должностным лицам таможенных органов.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В случае принятия решения о запрете ввоза партии пестицидов и (или) агрохимикатов должностные лица таможенных органов, Федеральной службы по ветеринарному и фитосанитарному надзору или ее территориального органа уведомляют перевозчика подконтрольной продукции о запрете ввоза партии пестицидов и (или) агрохимикатов.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Результаты контроля в области обращения с пестицидами оформляются путем проставления в информационной системе таможенных органов и на транспортных (перевозочных) документах (в случаях представления на бумажных носителях) соответствующих отметок и штампов, а в случаях, установленных законодательством Российской Федерации, также путем составления </w:t>
      </w:r>
      <w:hyperlink r:id="rId104">
        <w:r>
          <w:rPr>
            <w:color w:val="0000FF"/>
          </w:rPr>
          <w:t>акта</w:t>
        </w:r>
      </w:hyperlink>
      <w:r>
        <w:t xml:space="preserve"> федерального государственного контроля (надзора) в области безопасного обращения с пестицидами и агрохимикатами);</w:t>
      </w:r>
    </w:p>
    <w:p w:rsidR="006355A2" w:rsidRDefault="006355A2">
      <w:pPr>
        <w:pStyle w:val="ConsPlusNormal"/>
        <w:jc w:val="both"/>
      </w:pPr>
      <w:r>
        <w:t xml:space="preserve">(пп. 5.3 введен </w:t>
      </w:r>
      <w:hyperlink r:id="rId105">
        <w:r>
          <w:rPr>
            <w:color w:val="0000FF"/>
          </w:rPr>
          <w:t>Приказом</w:t>
        </w:r>
      </w:hyperlink>
      <w:r>
        <w:t xml:space="preserve"> Минтранса России от 20.09.2021 N 320)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06">
        <w:r>
          <w:rPr>
            <w:color w:val="0000FF"/>
          </w:rPr>
          <w:t>6</w:t>
        </w:r>
      </w:hyperlink>
      <w:r>
        <w:t>) проверка должностными лицами таможенного органа достоверности заявленных таможенному органу сведений, содержащихся в документах, и осуществление других действий по таможенному контролю в отношении прибывших на судах транспортных средств, грузов, товаров и животных в соответствии с таможенным законодательством;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Приказа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08">
        <w:r>
          <w:rPr>
            <w:color w:val="0000FF"/>
          </w:rPr>
          <w:t>7</w:t>
        </w:r>
      </w:hyperlink>
      <w:r>
        <w:t>) совместный осмотр (досмотр) прибывших на судах транспортных средств, грузов, товаров и животных должностными лицами заинтересованных государственных контрольных органов и при необходимости отбор проб (образцов) для исследования;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09">
        <w:r>
          <w:rPr>
            <w:color w:val="0000FF"/>
          </w:rPr>
          <w:t>8</w:t>
        </w:r>
      </w:hyperlink>
      <w:r>
        <w:t>) принятие решения должностными лицами государственных контрольных органов о пропуске прибывших на судах транспортных средств, грузов, товаров и животных через государственную границу Российской Федерации;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10">
        <w:r>
          <w:rPr>
            <w:color w:val="0000FF"/>
          </w:rPr>
          <w:t>9</w:t>
        </w:r>
      </w:hyperlink>
      <w:r>
        <w:t>) информирование грузовладельца или уполномоченного им лица должностным лицом таможенного органа о принятом решении в отношении прибывших на судах транспортных средств, грузов, товаров и животных;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11">
        <w:r>
          <w:rPr>
            <w:color w:val="0000FF"/>
          </w:rPr>
          <w:t>10</w:t>
        </w:r>
      </w:hyperlink>
      <w:r>
        <w:t>) передача грузовладельцу или уполномоченному им лицу документов, оформленных в соответствии с таможенным законодательством Таможенного союза и законодательством Российской Федерации.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Приказа</w:t>
        </w:r>
      </w:hyperlink>
      <w:r>
        <w:t xml:space="preserve"> Минтранса России от 21.10.2013 N 321)</w:t>
      </w:r>
    </w:p>
    <w:p w:rsidR="006355A2" w:rsidRDefault="006355A2">
      <w:pPr>
        <w:pStyle w:val="ConsPlusNormal"/>
        <w:spacing w:before="220"/>
        <w:ind w:firstLine="540"/>
        <w:jc w:val="both"/>
      </w:pPr>
      <w:bookmarkStart w:id="5" w:name="P262"/>
      <w:bookmarkEnd w:id="5"/>
      <w:r>
        <w:t>22. Действия по государственному контролю пассажиров и товаров (багажа пассажиров) осуществляются в следующей последовательности: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1) действия по санитарно-карантинному контролю пассажиров при наличии рисков в области санитарно-эпидемиологического благополучия населения: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Приказа</w:t>
        </w:r>
      </w:hyperlink>
      <w:r>
        <w:t xml:space="preserve"> Минтранса России от 21.10.2013 N 321)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проверка медико-санитарных документов и журналов регистрации обращений за медицинской помощью;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lastRenderedPageBreak/>
        <w:t>принятие решения о необходимости проведения санитарного досмотра транспортного средства (пищеблока, систем водоснабжения, сбора и удаления всех видов отходов), а также досмотра на наличие носителей и переносчиков инфекции (грызунов, комаров) или следов их пребывания;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осмотр лиц (опрос, термометрия);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Приказа</w:t>
        </w:r>
      </w:hyperlink>
      <w:r>
        <w:t xml:space="preserve"> Минтранса России от 21.10.2013 N 321)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введение плана оперативных мероприятий в случае выявления больного, подозрительного на заражение опасными инфекционными болезнями;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Приказа</w:t>
        </w:r>
      </w:hyperlink>
      <w:r>
        <w:t xml:space="preserve"> Минтранса России от 21.10.2013 N 321)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информирование должностного лица пограничного органа о возможности пропуска пассажиров через государственную границу Российской Федерации;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2) - 3) исключены. - </w:t>
      </w:r>
      <w:hyperlink r:id="rId116">
        <w:r>
          <w:rPr>
            <w:color w:val="0000FF"/>
          </w:rPr>
          <w:t>Приказ</w:t>
        </w:r>
      </w:hyperlink>
      <w:r>
        <w:t xml:space="preserve"> Минтранса России от 03.11.2010 N 239;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17">
        <w:r>
          <w:rPr>
            <w:color w:val="0000FF"/>
          </w:rPr>
          <w:t>2</w:t>
        </w:r>
      </w:hyperlink>
      <w:r>
        <w:t>) проверка должностными лицами пограничного органа документов у пассажиров, принятие решения о пропуске пассажиров через государственную границу Российской Федерации;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18">
        <w:r>
          <w:rPr>
            <w:color w:val="0000FF"/>
          </w:rPr>
          <w:t>3</w:t>
        </w:r>
      </w:hyperlink>
      <w:r>
        <w:t>) проверка должностными лицами органов санитарно-карантинного, ветеринарного, карантинного фитосанитарного контроля документов и багажа пассажиров (при необходимости и наличии в багаже пассажиров товаров, подлежащих указанным видам контроля);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19">
        <w:r>
          <w:rPr>
            <w:color w:val="0000FF"/>
          </w:rPr>
          <w:t>4</w:t>
        </w:r>
      </w:hyperlink>
      <w:r>
        <w:t>) проверка должностными лицами таможенного органа документов и багажа пассажиров на соответствие требованиям таможенного законодательства;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Приказа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21">
        <w:r>
          <w:rPr>
            <w:color w:val="0000FF"/>
          </w:rPr>
          <w:t>5</w:t>
        </w:r>
      </w:hyperlink>
      <w:r>
        <w:t>) принятие решения должностными лицами государственных контрольных органов о пропуске товаров (багажа пассажиров) через государственную границу Российской Федерации.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23. Исключен. - </w:t>
      </w:r>
      <w:hyperlink r:id="rId122">
        <w:r>
          <w:rPr>
            <w:color w:val="0000FF"/>
          </w:rPr>
          <w:t>Приказ</w:t>
        </w:r>
      </w:hyperlink>
      <w:r>
        <w:t xml:space="preserve"> Минтранса России от 03.11.2010 N 239.</w:t>
      </w: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Title"/>
        <w:jc w:val="center"/>
        <w:outlineLvl w:val="1"/>
      </w:pPr>
      <w:r>
        <w:t>III. Последовательность осуществления</w:t>
      </w:r>
    </w:p>
    <w:p w:rsidR="006355A2" w:rsidRDefault="006355A2">
      <w:pPr>
        <w:pStyle w:val="ConsPlusTitle"/>
        <w:jc w:val="center"/>
      </w:pPr>
      <w:r>
        <w:t>государственными контрольными органами основных контрольных</w:t>
      </w:r>
    </w:p>
    <w:p w:rsidR="006355A2" w:rsidRDefault="006355A2">
      <w:pPr>
        <w:pStyle w:val="ConsPlusTitle"/>
        <w:jc w:val="center"/>
      </w:pPr>
      <w:r>
        <w:t>действий при государственном контроле лиц, транспортных</w:t>
      </w:r>
    </w:p>
    <w:p w:rsidR="006355A2" w:rsidRDefault="006355A2">
      <w:pPr>
        <w:pStyle w:val="ConsPlusTitle"/>
        <w:jc w:val="center"/>
      </w:pPr>
      <w:r>
        <w:t>средств, грузов, товаров и животных, убывающих</w:t>
      </w:r>
    </w:p>
    <w:p w:rsidR="006355A2" w:rsidRDefault="006355A2">
      <w:pPr>
        <w:pStyle w:val="ConsPlusTitle"/>
        <w:jc w:val="center"/>
      </w:pPr>
      <w:r>
        <w:t>с территории Российской Федерации</w:t>
      </w:r>
    </w:p>
    <w:p w:rsidR="006355A2" w:rsidRDefault="006355A2">
      <w:pPr>
        <w:pStyle w:val="ConsPlusNormal"/>
        <w:jc w:val="center"/>
      </w:pPr>
    </w:p>
    <w:bookmarkStart w:id="6" w:name="P286"/>
    <w:bookmarkEnd w:id="6"/>
    <w:p w:rsidR="006355A2" w:rsidRDefault="006355A2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"consultantplus://offline/ref=236A61C1FDE54638460E66FFB66DA468855CFC14BFC2012EBA4FECEDB31F2D2240A812DC211CE27A14BAF44C8C58CFF86B87944B2B93E1D1cCmFK" \h </w:instrText>
      </w:r>
      <w:r>
        <w:fldChar w:fldCharType="separate"/>
      </w:r>
      <w:r>
        <w:rPr>
          <w:color w:val="0000FF"/>
        </w:rPr>
        <w:t>23</w:t>
      </w:r>
      <w:r>
        <w:rPr>
          <w:color w:val="0000FF"/>
        </w:rPr>
        <w:fldChar w:fldCharType="end"/>
      </w:r>
      <w:r>
        <w:t>. Действия по организации государственного контроля лиц, транспортных средств, грузов, товаров и животных, убывающих с территории Российской Федерации, осуществляются в следующей последовательности: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1) подача предварительной заявки на убытие судна капитаном судна (судовладельцем или уполномоченным им лицом) в администрацию порта (капитану порта).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Предварительная заявка на убытие судна передается не позднее чем за 24 часа до и уточняется за 4 часа до планируемого времени начала государственного контроля, а при длительности стоянки судна в порту менее 24 часов после прибытия судна - за 4 часа до планируемого времени убытия судна.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Предварительная заявка на убытие судна должна содержать сведения, предусмотренные </w:t>
      </w:r>
      <w:hyperlink r:id="rId123">
        <w:r>
          <w:rPr>
            <w:color w:val="0000FF"/>
          </w:rPr>
          <w:t>пунктом 45</w:t>
        </w:r>
      </w:hyperlink>
      <w:r>
        <w:t xml:space="preserve"> Общих правил плавания и стоянки судов в морских портах Российской Федерации и на подходах к ним, утвержденных приказом Минтранса России от 12 ноября 2021 г. N 395;</w:t>
      </w:r>
    </w:p>
    <w:p w:rsidR="006355A2" w:rsidRDefault="006355A2">
      <w:pPr>
        <w:pStyle w:val="ConsPlusNormal"/>
        <w:jc w:val="both"/>
      </w:pPr>
      <w:r>
        <w:t xml:space="preserve">(в ред. Приказов Минтранса России от 03.11.2010 </w:t>
      </w:r>
      <w:hyperlink r:id="rId124">
        <w:r>
          <w:rPr>
            <w:color w:val="0000FF"/>
          </w:rPr>
          <w:t>N 239</w:t>
        </w:r>
      </w:hyperlink>
      <w:r>
        <w:t xml:space="preserve">, от 15.05.2023 </w:t>
      </w:r>
      <w:hyperlink r:id="rId125">
        <w:r>
          <w:rPr>
            <w:color w:val="0000FF"/>
          </w:rPr>
          <w:t>N 169</w:t>
        </w:r>
      </w:hyperlink>
      <w:r>
        <w:t>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lastRenderedPageBreak/>
        <w:t>2) передача администрацией порта (капитаном порта) предварительной заявки на убытие судна в государственные контрольные органы.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Предварительная заявка на убытие судна передается администрацией порта в течение 1 часа после получения, а при длительности стоянки судна в порту менее 24 часов после прибытия судна - незамедлительно после получения;</w:t>
      </w:r>
    </w:p>
    <w:p w:rsidR="006355A2" w:rsidRDefault="006355A2">
      <w:pPr>
        <w:pStyle w:val="ConsPlusNormal"/>
        <w:jc w:val="both"/>
      </w:pPr>
      <w:r>
        <w:t xml:space="preserve">(пп. 2 в ред. </w:t>
      </w:r>
      <w:hyperlink r:id="rId126">
        <w:r>
          <w:rPr>
            <w:color w:val="0000FF"/>
          </w:rPr>
          <w:t>Приказа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3) уведомление администрацией порта (капитаном порта) государственных контрольных органов о времени убытия судна и месте его стоянки;</w:t>
      </w:r>
    </w:p>
    <w:p w:rsidR="006355A2" w:rsidRDefault="006355A2">
      <w:pPr>
        <w:pStyle w:val="ConsPlusNormal"/>
        <w:jc w:val="both"/>
      </w:pPr>
      <w:r>
        <w:t xml:space="preserve">(пп. 3 введен </w:t>
      </w:r>
      <w:hyperlink r:id="rId127">
        <w:r>
          <w:rPr>
            <w:color w:val="0000FF"/>
          </w:rPr>
          <w:t>Приказом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4) представление капитаном судна (судовладельцем или уполномоченным им лицом) в пограничный орган для предварительной проверки судовой роли не позднее чем за 2 часа до планируемого времени начала пограничного контроля;</w:t>
      </w:r>
    </w:p>
    <w:p w:rsidR="006355A2" w:rsidRDefault="006355A2">
      <w:pPr>
        <w:pStyle w:val="ConsPlusNormal"/>
        <w:jc w:val="both"/>
      </w:pPr>
      <w:r>
        <w:t xml:space="preserve">(пп. 4 введен </w:t>
      </w:r>
      <w:hyperlink r:id="rId128">
        <w:r>
          <w:rPr>
            <w:color w:val="0000FF"/>
          </w:rPr>
          <w:t>Приказом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5) передача грузовладельцем или уполномоченным им лицом в таможенный орган предварительной информации в соответствии с таможенным законодательством;</w:t>
      </w:r>
    </w:p>
    <w:p w:rsidR="006355A2" w:rsidRDefault="006355A2">
      <w:pPr>
        <w:pStyle w:val="ConsPlusNormal"/>
        <w:jc w:val="both"/>
      </w:pPr>
      <w:r>
        <w:t xml:space="preserve">(пп. 5 введен </w:t>
      </w:r>
      <w:hyperlink r:id="rId129">
        <w:r>
          <w:rPr>
            <w:color w:val="0000FF"/>
          </w:rPr>
          <w:t>Приказом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6) принятие решения должностными лицами таможенного органа и органов санитарно-карантинного, ветеринарного, карантинного фитосанитарного контроля о необходимости участия в государственном контроле судна при убытии судна.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Данное решение принимается на основании сведений, содержащихся в предварительной заявке на убытие судна, а также предварительной информации, переданной в таможенный орган.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О принятом решении должностные лица соответствующих государственных контрольных органов в письменной форме уведомляют капитана судна (судовладельца или уполномоченное им лицо) и администрацию порта за 2 часа до планируемого времени убытия судна из порта.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Администрация порта передает поступившую от государственных контрольных органов информацию в пограничный орган.</w:t>
      </w:r>
    </w:p>
    <w:p w:rsidR="006355A2" w:rsidRDefault="006355A2">
      <w:pPr>
        <w:pStyle w:val="ConsPlusNormal"/>
        <w:jc w:val="both"/>
      </w:pPr>
      <w:r>
        <w:t xml:space="preserve">(пп. 6 введен </w:t>
      </w:r>
      <w:hyperlink r:id="rId130">
        <w:r>
          <w:rPr>
            <w:color w:val="0000FF"/>
          </w:rPr>
          <w:t>Приказом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7) передача грузовладельцем или уполномоченным им лицом должностным лицам таможенного органа, а также органов санитарно-карантинного, ветеринарного, карантинного фитосанитарного контроля документов, необходимых для осуществления соответствующего вида государственного контроля;</w:t>
      </w:r>
    </w:p>
    <w:p w:rsidR="006355A2" w:rsidRDefault="006355A2">
      <w:pPr>
        <w:pStyle w:val="ConsPlusNormal"/>
        <w:jc w:val="both"/>
      </w:pPr>
      <w:r>
        <w:t xml:space="preserve">(пп. 7 введен </w:t>
      </w:r>
      <w:hyperlink r:id="rId131">
        <w:r>
          <w:rPr>
            <w:color w:val="0000FF"/>
          </w:rPr>
          <w:t>Приказом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55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5A2" w:rsidRDefault="006355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5A2" w:rsidRDefault="006355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55A2" w:rsidRDefault="006355A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355A2" w:rsidRDefault="006355A2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8 пункта 23 признан недействующим </w:t>
            </w:r>
            <w:hyperlink r:id="rId132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17.11.2016 N АКПИ16-907 со дня вступления решения в законную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5A2" w:rsidRDefault="006355A2">
            <w:pPr>
              <w:pStyle w:val="ConsPlusNormal"/>
            </w:pPr>
          </w:p>
        </w:tc>
      </w:tr>
    </w:tbl>
    <w:p w:rsidR="006355A2" w:rsidRDefault="006355A2">
      <w:pPr>
        <w:pStyle w:val="ConsPlusNormal"/>
        <w:spacing w:before="280"/>
        <w:ind w:firstLine="540"/>
        <w:jc w:val="both"/>
      </w:pPr>
      <w:r>
        <w:t>8) доставка судовладельцем (уполномоченным им лицом) на судно должностных лиц заинтересованных государственных контрольных органов, принявших решение проводить государственный контроль на борту судна.</w:t>
      </w:r>
    </w:p>
    <w:p w:rsidR="006355A2" w:rsidRDefault="006355A2">
      <w:pPr>
        <w:pStyle w:val="ConsPlusNormal"/>
        <w:jc w:val="both"/>
      </w:pPr>
      <w:r>
        <w:t xml:space="preserve">(пп. 8 введен </w:t>
      </w:r>
      <w:hyperlink r:id="rId133">
        <w:r>
          <w:rPr>
            <w:color w:val="0000FF"/>
          </w:rPr>
          <w:t>Приказом</w:t>
        </w:r>
      </w:hyperlink>
      <w:r>
        <w:t xml:space="preserve"> Минтранса России от 03.11.2010 N 239)</w:t>
      </w:r>
    </w:p>
    <w:bookmarkStart w:id="7" w:name="P311"/>
    <w:bookmarkEnd w:id="7"/>
    <w:p w:rsidR="006355A2" w:rsidRDefault="006355A2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"consultantplus://offline/ref=236A61C1FDE54638460E66FFB66DA468855CFC14BFC2012EBA4FECEDB31F2D2240A812DC211CE27A14BAF44C8C58CFF86B87944B2B93E1D1cCmFK" \h </w:instrText>
      </w:r>
      <w:r>
        <w:fldChar w:fldCharType="separate"/>
      </w:r>
      <w:r>
        <w:rPr>
          <w:color w:val="0000FF"/>
        </w:rPr>
        <w:t>24</w:t>
      </w:r>
      <w:r>
        <w:rPr>
          <w:color w:val="0000FF"/>
        </w:rPr>
        <w:fldChar w:fldCharType="end"/>
      </w:r>
      <w:r>
        <w:t>. Действия по государственному контролю убывающих на судах транспортных средств, грузов, товаров и животных, а также водителей транспортных средств, экспедиторов и других лиц, сопровождающих транспортные средства (грузы), осуществляются в следующей последовательности: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lastRenderedPageBreak/>
        <w:t xml:space="preserve">1) исключен. - </w:t>
      </w:r>
      <w:hyperlink r:id="rId134">
        <w:r>
          <w:rPr>
            <w:color w:val="0000FF"/>
          </w:rPr>
          <w:t>Приказ</w:t>
        </w:r>
      </w:hyperlink>
      <w:r>
        <w:t xml:space="preserve"> Минтранса России от 03.11.2010 N 239;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35">
        <w:r>
          <w:rPr>
            <w:color w:val="0000FF"/>
          </w:rPr>
          <w:t>1</w:t>
        </w:r>
      </w:hyperlink>
      <w:r>
        <w:t>) проверка должностными лицами органов санитарно-карантинного, ветеринарного, карантинного фитосанитарного контроля соответствующих документов и информирование должностного лица таможенного органа о возможности пропуска транспортных средств, грузов, товаров и животных через государственную границу Российской Федерации или о целесообразности проведения осмотра (досмотра) транспортных средств, грузов, товаров и животных;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2) действия должностных лиц таможенного органа по транспортному контролю: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проверка весовых и габаритных параметров транспортных средств;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сверка государственных регистрационных номеров;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проверка отличительных знаков государства, на территории которого зарегистрировано транспортное средство;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проверка необходимых документов;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контроль за уплатой установленных сборов и административных штрафов;</w:t>
      </w:r>
    </w:p>
    <w:p w:rsidR="006355A2" w:rsidRDefault="006355A2">
      <w:pPr>
        <w:pStyle w:val="ConsPlusNormal"/>
        <w:jc w:val="both"/>
      </w:pPr>
      <w:r>
        <w:t xml:space="preserve">(пп. 2 в ред. </w:t>
      </w:r>
      <w:hyperlink r:id="rId136">
        <w:r>
          <w:rPr>
            <w:color w:val="0000FF"/>
          </w:rPr>
          <w:t>Приказа</w:t>
        </w:r>
      </w:hyperlink>
      <w:r>
        <w:t xml:space="preserve"> Минтранса России от 21.10.2013 N 321)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137">
        <w:r>
          <w:rPr>
            <w:color w:val="0000FF"/>
          </w:rPr>
          <w:t>Приказ</w:t>
        </w:r>
      </w:hyperlink>
      <w:r>
        <w:t xml:space="preserve"> Минтранса России от 03.11.2010 N 239;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38">
        <w:r>
          <w:rPr>
            <w:color w:val="0000FF"/>
          </w:rPr>
          <w:t>3</w:t>
        </w:r>
      </w:hyperlink>
      <w:r>
        <w:t>) проверка должностными лицами таможенного органа достоверности заявленных таможенному органу сведений, содержащихся в документах, и осуществление других действий по таможенному контролю в отношении убывающих на судах транспортных средств, грузов, товаров и животных в соответствии с таможенным законодательством;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Приказа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40">
        <w:r>
          <w:rPr>
            <w:color w:val="0000FF"/>
          </w:rPr>
          <w:t>4</w:t>
        </w:r>
      </w:hyperlink>
      <w:r>
        <w:t>) совместный осмотр (досмотр) убывающих на судах транспортных средств, грузов, товаров и животных таможенными и пограничными органами с участием при необходимости представителей соответствующих государственных контрольных органов;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41">
        <w:r>
          <w:rPr>
            <w:color w:val="0000FF"/>
          </w:rPr>
          <w:t>5</w:t>
        </w:r>
      </w:hyperlink>
      <w:r>
        <w:t>) принятие решения должностными лицами государственных контрольных органов о пропуске убывающих на судах транспортных средств, грузов, товаров и животных через государственную границу Российской Федерации;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42">
        <w:r>
          <w:rPr>
            <w:color w:val="0000FF"/>
          </w:rPr>
          <w:t>6</w:t>
        </w:r>
      </w:hyperlink>
      <w:r>
        <w:t>) информирование грузовладельца или уполномоченного им лица должностным лицом таможенного органа о принятом решении в отношении убывающих на судах транспортных средств, грузов, товаров и животных;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43">
        <w:r>
          <w:rPr>
            <w:color w:val="0000FF"/>
          </w:rPr>
          <w:t>7</w:t>
        </w:r>
      </w:hyperlink>
      <w:r>
        <w:t>) передача грузовладельцу или уполномоченному им лицу документов, оформленных в соответствии с таможенным законодательством Таможенного союза и законодательством Российской Федерации;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Приказа</w:t>
        </w:r>
      </w:hyperlink>
      <w:r>
        <w:t xml:space="preserve"> Минтранса России от 21.10.2013 N 321)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45">
        <w:r>
          <w:rPr>
            <w:color w:val="0000FF"/>
          </w:rPr>
          <w:t>8</w:t>
        </w:r>
      </w:hyperlink>
      <w:r>
        <w:t>) проверка должностными лицами пограничного органа документов у водителей транспортных средств, экспедиторов и других сопровождающих транспортные средства (грузы) лиц, принятие решения о пропуске указанных лиц через государственную границу Российской Федерации;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11) - 12) исключены. - </w:t>
      </w:r>
      <w:hyperlink r:id="rId146">
        <w:r>
          <w:rPr>
            <w:color w:val="0000FF"/>
          </w:rPr>
          <w:t>Приказ</w:t>
        </w:r>
      </w:hyperlink>
      <w:r>
        <w:t xml:space="preserve"> Минтранса России от 03.11.2010 N 239.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47">
        <w:r>
          <w:rPr>
            <w:color w:val="0000FF"/>
          </w:rPr>
          <w:t>25</w:t>
        </w:r>
      </w:hyperlink>
      <w:r>
        <w:t>. Действия по государственному контролю пассажиров и товаров (багажа пассажиров) осуществляются в следующей последовательности: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lastRenderedPageBreak/>
        <w:t>1) действия по санитарно-карантинному контролю пассажиров при наличии рисков в области санитарно-эпидемиологического благополучия населения: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Приказа</w:t>
        </w:r>
      </w:hyperlink>
      <w:r>
        <w:t xml:space="preserve"> Минтранса России от 21.10.2013 N 321)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оценка и анализ информации о санитарно-эпидемиологической обстановке на судне;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проверка медико-санитарной документации судна, медицинского пункта;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осмотр лиц (опрос, термометрия);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Приказа</w:t>
        </w:r>
      </w:hyperlink>
      <w:r>
        <w:t xml:space="preserve"> Минтранса России от 21.10.2013 N 321)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введение плана оперативных мероприятий в случае выявления больного, подозрительного на заражение опасными инфекционными болезнями;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150">
        <w:r>
          <w:rPr>
            <w:color w:val="0000FF"/>
          </w:rPr>
          <w:t>Приказа</w:t>
        </w:r>
      </w:hyperlink>
      <w:r>
        <w:t xml:space="preserve"> Минтранса России от 21.10.2013 N 321)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2) проверка должностными лицами органов санитарно-карантинного, ветеринарного, карантинного фитосанитарного контроля документов и багажа пассажиров (при необходимости и наличии в багаже пассажиров товаров, подлежащих указанным видам государственного контроля);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3) проверка должностными лицами таможенного органа документов и багажа пассажиров на соответствие требованиям таможенного законодательства;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Приказа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4) принятие решения должностными лицами государственных контрольных органов о пропуске товаров (багажа пассажиров) через государственную границу Российской Федерации;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5) проверка должностными лицами пограничного органа документов у пассажиров, принятие решения о пропуске пассажиров через государственную границу Российской Федерации;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6) исключен. - </w:t>
      </w:r>
      <w:hyperlink r:id="rId152">
        <w:r>
          <w:rPr>
            <w:color w:val="0000FF"/>
          </w:rPr>
          <w:t>Приказ</w:t>
        </w:r>
      </w:hyperlink>
      <w:r>
        <w:t xml:space="preserve"> Минтранса России от 03.11.2010 N 239.</w:t>
      </w:r>
    </w:p>
    <w:bookmarkStart w:id="8" w:name="P346"/>
    <w:bookmarkEnd w:id="8"/>
    <w:p w:rsidR="006355A2" w:rsidRDefault="006355A2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"consultantplus://offline/ref=236A61C1FDE54638460E66FFB66DA468855CFC14BFC2012EBA4FECEDB31F2D2240A812DC211CE27A14BAF44C8C58CFF86B87944B2B93E1D1cCmFK" \h </w:instrText>
      </w:r>
      <w:r>
        <w:fldChar w:fldCharType="separate"/>
      </w:r>
      <w:r>
        <w:rPr>
          <w:color w:val="0000FF"/>
        </w:rPr>
        <w:t>26</w:t>
      </w:r>
      <w:r>
        <w:rPr>
          <w:color w:val="0000FF"/>
        </w:rPr>
        <w:fldChar w:fldCharType="end"/>
      </w:r>
      <w:r>
        <w:t>. Действия по государственному контролю судна, товаров и членов экипажа судна на борту судна осуществляются в следующей последовательности: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1) проведение предварительных контрольных действий по санитарно-карантинному, ветеринарному, карантинному фитосанитарному контролю и информирование должностного лица пограничного органа о возможности пропуска судна и членов экипажа судна через государственную границу Российской Федерации;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2) - 5) исключены. - </w:t>
      </w:r>
      <w:hyperlink r:id="rId153">
        <w:r>
          <w:rPr>
            <w:color w:val="0000FF"/>
          </w:rPr>
          <w:t>Приказ</w:t>
        </w:r>
      </w:hyperlink>
      <w:r>
        <w:t xml:space="preserve"> Минтранса России от 03.11.2010 N 239;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54">
        <w:r>
          <w:rPr>
            <w:color w:val="0000FF"/>
          </w:rPr>
          <w:t>2</w:t>
        </w:r>
      </w:hyperlink>
      <w:r>
        <w:t>) передача капитаном судна (судовладельцем или уполномоченным им лицом) должностным лицам пограничного и таможенного органов, а также органов санитарно-карантинного, ветеринарного, карантинного фитосанитарного контроля документов, необходимых для осуществления соответствующего вида контроля;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55">
        <w:r>
          <w:rPr>
            <w:color w:val="0000FF"/>
          </w:rPr>
          <w:t>3</w:t>
        </w:r>
      </w:hyperlink>
      <w:r>
        <w:t>) проверка должностными лицами органов санитарно-карантинного, ветеринарного, карантинного фитосанитарного контроля соответствующих документов и информирование должностного лица таможенного органа о возможности пропуска судна, товаров, перемещаемых на судне и используемых в качестве судовых припасов, и личных вещей членов экипажа судна через государственную границу Российской Федерации или о целесообразности проведения осмотра (досмотра) судна и указанных товаров;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56">
        <w:r>
          <w:rPr>
            <w:color w:val="0000FF"/>
          </w:rPr>
          <w:t>4</w:t>
        </w:r>
      </w:hyperlink>
      <w:r>
        <w:t xml:space="preserve">) действия по таможенному контролю в отношении судна, а также товаров, перемещаемых </w:t>
      </w:r>
      <w:r>
        <w:lastRenderedPageBreak/>
        <w:t>на судне и используемых в качестве судовых припасов, и личных вещей членов экипажа судна: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проверка достоверности заявленных таможенному органу сведений, содержащихся в документах, и осуществление таможенного контроля в отношении судна и товаров в соответствии с таможенным законодательством;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Приказа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проверка средств таможенной идентификации (пломб, печатей и т.п.), наложенных при прибытии судна, и при необходимости их снятие;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проверка наличия на судне судового снаряжения, судовых припасов и судовых запасных частей, заявленных при прибытии судна и использованных во время стоянки судна в порту, и их соответствия записям в декларации о судовых припасах, журналах материального учета и других судовых документах;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проверка соответствия фактического количества погруженных судовых запасных частей, судовых припасов и судового снаряжения заявленному в декларации о судовых припасах, журналах материального учета и других судовых документах;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58">
        <w:r>
          <w:rPr>
            <w:color w:val="0000FF"/>
          </w:rPr>
          <w:t>5</w:t>
        </w:r>
      </w:hyperlink>
      <w:r>
        <w:t>) действия по пограничному контролю судна и членов экипажа судна: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опрос капитана судна;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проверка записи в судовом журнале о досмотре судна экипажем (только на судах под Государственным флагом Российской Федерации);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проверка документов, принятие решения о пропуске членов экипажа судна через государственную границу Российской Федерации;</w:t>
      </w:r>
    </w:p>
    <w:p w:rsidR="006355A2" w:rsidRDefault="006355A2">
      <w:pPr>
        <w:pStyle w:val="ConsPlusNormal"/>
        <w:jc w:val="both"/>
      </w:pPr>
      <w:r>
        <w:t xml:space="preserve">(пп. 5 в ред. </w:t>
      </w:r>
      <w:hyperlink r:id="rId159">
        <w:r>
          <w:rPr>
            <w:color w:val="0000FF"/>
          </w:rPr>
          <w:t>Приказа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60">
        <w:r>
          <w:rPr>
            <w:color w:val="0000FF"/>
          </w:rPr>
          <w:t>6</w:t>
        </w:r>
      </w:hyperlink>
      <w:r>
        <w:t>) совместный осмотр (досмотр) помещений судна, также товаров, перемещаемых на судне и используемых в качестве судовых припасов, и личных вещей членов экипажа судна должностными лицами заинтересованных государственных контрольных органов;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61">
        <w:r>
          <w:rPr>
            <w:color w:val="0000FF"/>
          </w:rPr>
          <w:t>7</w:t>
        </w:r>
      </w:hyperlink>
      <w:r>
        <w:t>) принятие решения должностными лицами государственных контрольных органов о пропуске судна, товаров, перемещаемых на судне и используемых в качестве судовых припасов, и личных вещей членов экипажа судна через государственную границу Российской Федерации;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62">
        <w:r>
          <w:rPr>
            <w:color w:val="0000FF"/>
          </w:rPr>
          <w:t>8</w:t>
        </w:r>
      </w:hyperlink>
      <w:r>
        <w:t>) информирование капитана судна (судовладельца или уполномоченного им лица) должностными лицами пограничного и таможенного органов о принятом решении в отношении судна, членов экипажа судна, товаров, перемещаемых на судне и используемых в качестве судовых припасов, и личных вещей членов экипажа судна;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63">
        <w:r>
          <w:rPr>
            <w:color w:val="0000FF"/>
          </w:rPr>
          <w:t>9</w:t>
        </w:r>
      </w:hyperlink>
      <w:r>
        <w:t>) передача капитану судна (судовладельцу или уполномоченному им лицу) документов, оформленных в соответствии с таможенным законодательством Таможенного союза и законодательством Российской Федерации.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164">
        <w:r>
          <w:rPr>
            <w:color w:val="0000FF"/>
          </w:rPr>
          <w:t>Приказа</w:t>
        </w:r>
      </w:hyperlink>
      <w:r>
        <w:t xml:space="preserve"> Минтранса России от 21.10.2013 N 321)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28. Исключен. - </w:t>
      </w:r>
      <w:hyperlink r:id="rId165">
        <w:r>
          <w:rPr>
            <w:color w:val="0000FF"/>
          </w:rPr>
          <w:t>Приказ</w:t>
        </w:r>
      </w:hyperlink>
      <w:r>
        <w:t xml:space="preserve"> Минтранса России от 03.11.2010 N 239.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66">
        <w:r>
          <w:rPr>
            <w:color w:val="0000FF"/>
          </w:rPr>
          <w:t>27</w:t>
        </w:r>
      </w:hyperlink>
      <w:r>
        <w:t xml:space="preserve">. В случае если при осуществлении государственного контроля на борту судна установлено несоблюдение капитаном судна (судовладельцем или уполномоченным им лицом) требований нормативных правовых актов Российской Федерации, регулирующих вопросы осуществления государственного контроля в пунктах пропуска, вследствие которого завершение государственного контроля лиц, транспортных средств и товаров невозможно, работа должностных лиц государственных контрольных органов прекращается, о чем информируется </w:t>
      </w:r>
      <w:r>
        <w:lastRenderedPageBreak/>
        <w:t>администрация порта (капитан порта).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После устранения причин, препятствующих работе должностных лиц государственных контрольных органов на судне, капитан судна (судовладелец или уполномоченное им лицо) повторно подает заявку на убытие судна в администрацию порта.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Допускается не более одного переноса работы должностных лиц государственных контрольных органов на судне на одном судне за одни сутки.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При невозможности убытия прошедшего государственный контроль судна от места осуществления государственного контроля в течение 2 часов в летнее время, а в условиях зимней навигации и сложной ледовой обстановки в течение 6 часов (кроме судов, включенных в состав каравана) должностными лицами государственных контрольных органов принимается решение об аннулировании ранее принятых решений о пропуске судна, членов экипажа судна, товаров, перемещаемых на судне и используемых в качестве судовых припасов, личных вещей членов экипажа судна через государственную границу Российской Федерации, о чем информируется администрация порта (капитан порта).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167">
        <w:r>
          <w:rPr>
            <w:color w:val="0000FF"/>
          </w:rPr>
          <w:t>Приказа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После устранения причин, препятствующих убытию судна за государственную границу Российской Федерации, капитан судна (судовладелец или уполномоченное им лицо) повторно подает заявку на убытие судна в администрацию порта (капитану порта).</w:t>
      </w: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Title"/>
        <w:jc w:val="center"/>
        <w:outlineLvl w:val="1"/>
      </w:pPr>
      <w:r>
        <w:t>IV. Особенности осуществления государственными контрольными</w:t>
      </w:r>
    </w:p>
    <w:p w:rsidR="006355A2" w:rsidRDefault="006355A2">
      <w:pPr>
        <w:pStyle w:val="ConsPlusTitle"/>
        <w:jc w:val="center"/>
      </w:pPr>
      <w:r>
        <w:t>органами основных контрольных действий при государственном</w:t>
      </w:r>
    </w:p>
    <w:p w:rsidR="006355A2" w:rsidRDefault="006355A2">
      <w:pPr>
        <w:pStyle w:val="ConsPlusTitle"/>
        <w:jc w:val="center"/>
      </w:pPr>
      <w:r>
        <w:t>контроле отдельных категорий лиц, транспортных средств,</w:t>
      </w:r>
    </w:p>
    <w:p w:rsidR="006355A2" w:rsidRDefault="006355A2">
      <w:pPr>
        <w:pStyle w:val="ConsPlusTitle"/>
        <w:jc w:val="center"/>
      </w:pPr>
      <w:r>
        <w:t>грузов, товаров и животных</w:t>
      </w: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  <w:r>
        <w:t xml:space="preserve">28. Основные контрольные действия при государственном контроле судов рыбопромыслового флота, а также уловов водных биологических ресурсов и произведенной из них рыбной и иной продукции осуществляются в последовательности, установленной настоящей Типовой схемой, и в соответствии с постановлениями Правительства Российской Федерации от 19 марта 2008 г. </w:t>
      </w:r>
      <w:hyperlink r:id="rId168">
        <w:r>
          <w:rPr>
            <w:color w:val="0000FF"/>
          </w:rPr>
          <w:t>N 184</w:t>
        </w:r>
      </w:hyperlink>
      <w:r>
        <w:t xml:space="preserve"> "О порядке оформления судов рыбопромыслового флота, уловов водных биологических ресурсов и произведенной из них рыбной и иной продукции и государственного контроля (надзора) в морских портах в Российской Федерации" и от 5 марта 2013 г. </w:t>
      </w:r>
      <w:hyperlink r:id="rId169">
        <w:r>
          <w:rPr>
            <w:color w:val="0000FF"/>
          </w:rPr>
          <w:t>N 184</w:t>
        </w:r>
      </w:hyperlink>
      <w:r>
        <w:t xml:space="preserve"> "О порядке доставки уловов водных биологических ресурсов, добытых (выловленных) при осуществлении промышленного рыболовства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в Каспийском море, и произведенной из них рыбной и иной продукции в морские порты Российской Федерации, а также в иные места доставки.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170">
        <w:r>
          <w:rPr>
            <w:color w:val="0000FF"/>
          </w:rPr>
          <w:t>Приказа</w:t>
        </w:r>
      </w:hyperlink>
      <w:r>
        <w:t xml:space="preserve"> Минтранса России от 15.05.2023 N 169)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Предварительная заявка на прибытие (убытие) судна рыбопромыслового флота подается по </w:t>
      </w:r>
      <w:hyperlink r:id="rId171">
        <w:r>
          <w:rPr>
            <w:color w:val="0000FF"/>
          </w:rPr>
          <w:t>форме</w:t>
        </w:r>
      </w:hyperlink>
      <w:r>
        <w:t>, утвержденной Приказом Федерального агентства по рыболовству от 7 июля 2008 г. N 18 "Об утверждении формы заявки на заход (выход) судов рыбопромыслового флота в/из/ морские порты в Российской Федерации" (зарегистрирован Минюстом России 18 июля 2008 г., регистрационный N 12011).</w:t>
      </w:r>
    </w:p>
    <w:p w:rsidR="006355A2" w:rsidRDefault="006355A2">
      <w:pPr>
        <w:pStyle w:val="ConsPlusNormal"/>
        <w:spacing w:before="220"/>
        <w:ind w:firstLine="540"/>
        <w:jc w:val="both"/>
      </w:pPr>
      <w:hyperlink r:id="rId172">
        <w:r>
          <w:rPr>
            <w:color w:val="0000FF"/>
          </w:rPr>
          <w:t>29</w:t>
        </w:r>
      </w:hyperlink>
      <w:r>
        <w:t>. Основные контрольные действия при государственном контроле круизных судов, паромов, имеющих разрешения на пассажирские перевозки, и следующих на них пассажиров осуществляются в последовательности, установленной настоящей Типовой схемой.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Капитан судна (судовладелец или уполномоченное им лицо) за 72 часа до прибытия судна в российский порт или с выходом из последнего порта передает в пограничный орган списки </w:t>
      </w:r>
      <w:r>
        <w:lastRenderedPageBreak/>
        <w:t>пассажиров, прибывающих в туристических целях, и групповую туристическую программу.</w:t>
      </w:r>
    </w:p>
    <w:p w:rsidR="006355A2" w:rsidRDefault="006355A2">
      <w:pPr>
        <w:pStyle w:val="ConsPlusNormal"/>
        <w:jc w:val="both"/>
      </w:pPr>
      <w:r>
        <w:t xml:space="preserve">(в ред. </w:t>
      </w:r>
      <w:hyperlink r:id="rId173">
        <w:r>
          <w:rPr>
            <w:color w:val="0000FF"/>
          </w:rPr>
          <w:t>Приказа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30. Основные контрольные действия при государственном контроле наливных судов, членов экипажа наливных судов (кроме наливных судов, осуществляющих стоянку у выносного причального устройства, и членов экипажа таких судов), а также перемещаемых на них товаров (кроме экспортных наливных грузов) осуществляются в последовательности, установленной настоящей Типовой схемой.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Пограничный контроль наливного судна, осуществляющего стоянку у выносного причального устройства, и членов экипажа такого наливного судна при прибытии в Российскую Федерацию и при убытии из Российской Федерации осуществляется в ходе одного подъема должностных лиц пограничного органа на борт судна при следующих условиях: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наливное судно и перемещаемые на нем грузы и товары относятся к типам судов и перечню перемещаемых на них грузов, товаров, предусмотренным </w:t>
      </w:r>
      <w:hyperlink w:anchor="P75">
        <w:r>
          <w:rPr>
            <w:color w:val="0000FF"/>
          </w:rPr>
          <w:t>пунктом 8.3</w:t>
        </w:r>
      </w:hyperlink>
      <w:r>
        <w:t xml:space="preserve"> настоящей Типовой схемы;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судовладельцем или уполномоченным им лицом в пограничный орган предоставляется судовая роль и документы членов экипажа наливного судна;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лоцманские суда (ледоколы, буксиры, иные вспомогательные суда), обслуживающие наливные суда, осматриваются должностными лицами пограничного органа при убытии на лоцманскую проводку (ледокольную проводку, буксировку, осуществление иных операций) и при прибытии обратно.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Контрольные действия по таможенному контролю экспортных наливных грузов, перемещаемых через государственную границу Российской Федерации, осуществляются в специально оборудованном для осуществления таможенного контроля помещении - узле учета (при его наличии).</w:t>
      </w:r>
    </w:p>
    <w:p w:rsidR="006355A2" w:rsidRDefault="006355A2">
      <w:pPr>
        <w:pStyle w:val="ConsPlusNormal"/>
        <w:jc w:val="both"/>
      </w:pPr>
      <w:r>
        <w:t xml:space="preserve">(п. 30 в ред. </w:t>
      </w:r>
      <w:hyperlink r:id="rId174">
        <w:r>
          <w:rPr>
            <w:color w:val="0000FF"/>
          </w:rPr>
          <w:t>Приказа</w:t>
        </w:r>
      </w:hyperlink>
      <w:r>
        <w:t xml:space="preserve"> Минтранса России от 21.10.2013 N 321)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31. Контрольные действия по осмотру (досмотру) судов, работающих на международных линиях и осуществляющих не менее одного ежедневного судозахода в морской порт Российской Федерации, а также товаров, перемещаемых на них и используемых в качестве судовых припасов, и личных вещей членов экипажа таких судов осуществляются в случаях смены экипажа судна и (или) пополнения судовых припасов.</w:t>
      </w:r>
    </w:p>
    <w:p w:rsidR="006355A2" w:rsidRDefault="006355A2">
      <w:pPr>
        <w:pStyle w:val="ConsPlusNormal"/>
        <w:jc w:val="both"/>
      </w:pPr>
      <w:r>
        <w:t xml:space="preserve">(п. 31 введен </w:t>
      </w:r>
      <w:hyperlink r:id="rId175">
        <w:r>
          <w:rPr>
            <w:color w:val="0000FF"/>
          </w:rPr>
          <w:t>Приказом</w:t>
        </w:r>
      </w:hyperlink>
      <w:r>
        <w:t xml:space="preserve"> Минтранса России от 03.11.2010 N 239)</w:t>
      </w:r>
    </w:p>
    <w:p w:rsidR="006355A2" w:rsidRDefault="006355A2">
      <w:pPr>
        <w:pStyle w:val="ConsPlusNormal"/>
        <w:spacing w:before="220"/>
        <w:ind w:firstLine="540"/>
        <w:jc w:val="both"/>
      </w:pPr>
      <w:bookmarkStart w:id="9" w:name="P395"/>
      <w:bookmarkEnd w:id="9"/>
      <w:r>
        <w:t>32. Государственный контроль судна для перевозки навалочных грузов &lt;3&gt;, осуществляющего стоянку у причала в пределах территории морского терминала, членов экипажа такого судна, а также перемещаемых на нем грузов и товаров при прибытии в Российскую Федерацию и при убытии из Российской Федерации осуществляется в ходе одного подъема должностных лиц государственных контрольных органов на борт судна при следующих условиях: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6">
        <w:r>
          <w:rPr>
            <w:color w:val="0000FF"/>
          </w:rPr>
          <w:t>Пункт 9</w:t>
        </w:r>
      </w:hyperlink>
      <w:r>
        <w:t xml:space="preserve"> технического регламента о безопасности объектов внутреннего водного транспорта, утвержденного постановлением Правительства Российской Федерации от 12 августа 2010 г. N 623.</w:t>
      </w: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  <w:r>
        <w:t xml:space="preserve">суда для перевозки навалочных грузов и перемещаемые на них грузы и товары в соответствии с технологическими схемами организации пропуска через государственную границу Российской Федерации лиц, транспортных средств, грузов, товаров и животных &lt;4&gt; отнесены к типам судов и перечню перемещаемых на них грузов, товаров, в отношении которых должностными лицами государственных контрольных органов принимаются решения о разрешении действий, предусмотренных </w:t>
      </w:r>
      <w:hyperlink w:anchor="P69">
        <w:r>
          <w:rPr>
            <w:color w:val="0000FF"/>
          </w:rPr>
          <w:t>пунктом 8.1</w:t>
        </w:r>
      </w:hyperlink>
      <w:r>
        <w:t xml:space="preserve"> настоящей Типовой схемы;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7">
        <w:r>
          <w:rPr>
            <w:color w:val="0000FF"/>
          </w:rPr>
          <w:t>Пункт 15</w:t>
        </w:r>
      </w:hyperlink>
      <w:r>
        <w:t xml:space="preserve"> Правил осуществления контроля при пропуске лиц, транспортных средств, грузов, товаров и животных через государственную границу Российской Федерации, утвержденных постановлением Правительства Российской Федерации от 20 ноября 2008 г. N 872.</w:t>
      </w: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  <w:r>
        <w:t>судовладельцем или уполномоченным им лицом в подразделение пограничного органа с использованием электронных средств обработки и передачи данных предоставлена судовая роль членов экипажа судна не позднее чем за 24 часа до его прибытия;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на борту судна отсутствуют лица без правовых оснований для пропуска через государственную границу Российской Федерации, иностранные граждане и лица без гражданства, которым в соответствии с законодательством Российской Федерации не разрешен въезд в Российскую Федерацию &lt;5&gt;, а также лица, в отношении которых принято решение о запрещении выезда из Российской Федерации;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8">
        <w:r>
          <w:rPr>
            <w:color w:val="0000FF"/>
          </w:rPr>
          <w:t>Статьи 26</w:t>
        </w:r>
      </w:hyperlink>
      <w:r>
        <w:t xml:space="preserve">, </w:t>
      </w:r>
      <w:hyperlink r:id="rId179">
        <w:r>
          <w:rPr>
            <w:color w:val="0000FF"/>
          </w:rPr>
          <w:t>27</w:t>
        </w:r>
      </w:hyperlink>
      <w:r>
        <w:t xml:space="preserve"> Федерального закона от 15 августа 1996 г. N 114-ФЗ "О порядке выезда из Российской Федерации и въезда в Российскую Федерацию".</w:t>
      </w: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  <w:r>
        <w:t>на борту судна отсутствуют грузы и товары, запрещенные к ввозу в Российскую Федерацию и вывозу из Российской Федерации;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сход на берег членов экипажа судна на весь период стоянки у пирса запрещен, за исключением случаев, установленных </w:t>
      </w:r>
      <w:hyperlink r:id="rId180">
        <w:r>
          <w:rPr>
            <w:color w:val="0000FF"/>
          </w:rPr>
          <w:t>частью третьей статьи 24</w:t>
        </w:r>
      </w:hyperlink>
      <w:r>
        <w:t xml:space="preserve"> Закона Российской Федерации от 1 апреля 1993 г. N 4730-1 "О Государственной границе Российской Федерации";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на территории морского терминала (участка пункта пропуска) созданы условия для соблюдения физическими и юридическими лицами правил режима в пункте пропуска &lt;6&gt; и его инфраструктура обеспечивает возможность автоматизированной погрузки грузов на суда в срок не более 48 часов;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1">
        <w:r>
          <w:rPr>
            <w:color w:val="0000FF"/>
          </w:rPr>
          <w:t>Статья 22</w:t>
        </w:r>
      </w:hyperlink>
      <w:r>
        <w:t xml:space="preserve"> Закона Российской Федерации от 1 апреля 1993 г. N 4730-1 "О Государственной границе Российской Федерации". </w:t>
      </w:r>
      <w:hyperlink r:id="rId182">
        <w:r>
          <w:rPr>
            <w:color w:val="0000FF"/>
          </w:rPr>
          <w:t>Пункт 5</w:t>
        </w:r>
      </w:hyperlink>
      <w:r>
        <w:t xml:space="preserve"> Правил режима в пунктах пропуска через Государственную границу Российской Федерации, утвержденных приказом Минтранса России от 31 марта 2022 г. N 107 (зарегистрирован Минюстом России 12 апреля 2022 г., регистрационный N 68173).</w:t>
      </w: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  <w:r>
        <w:t>получено разрешение должностных лиц пограничных, таможенных, а при необходимости и других государственных контрольных органов на погрузку груза после прибытия судна до начала осуществления государственного контроля.</w:t>
      </w:r>
    </w:p>
    <w:p w:rsidR="006355A2" w:rsidRDefault="006355A2">
      <w:pPr>
        <w:pStyle w:val="ConsPlusNormal"/>
        <w:jc w:val="both"/>
      </w:pPr>
      <w:r>
        <w:t xml:space="preserve">(п. 32 введен </w:t>
      </w:r>
      <w:hyperlink r:id="rId183">
        <w:r>
          <w:rPr>
            <w:color w:val="0000FF"/>
          </w:rPr>
          <w:t>Приказом</w:t>
        </w:r>
      </w:hyperlink>
      <w:r>
        <w:t xml:space="preserve"> Минтранса России от 15.05.2023 N 169)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33. Государственный контроль судна для перевозки навалочных грузов, осуществляющего стоянку у причала в пределах территории морского терминала, членов экипажа такого судна, а также перемещаемых на нем грузов и товаров при прибытии в Российскую Федерацию и при убытии из Российской Федерации в ходе одного подъема не осуществляется в следующих случаях: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несоблюдение условий, изложенных в </w:t>
      </w:r>
      <w:hyperlink w:anchor="P395">
        <w:r>
          <w:rPr>
            <w:color w:val="0000FF"/>
          </w:rPr>
          <w:t>пункте 32</w:t>
        </w:r>
      </w:hyperlink>
      <w:r>
        <w:t xml:space="preserve"> настоящей Типовой схемы;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общее время стоянки судна в пункте пропуска превышает 48 часов;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выявление фактов нарушения членами экипажа судна во время несения вахты организации </w:t>
      </w:r>
      <w:r>
        <w:lastRenderedPageBreak/>
        <w:t>порядка посещения судна в период его пребывания в пункте пропуска;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выявление фактов нарушения членами экипажа судна правил режима государственной границы Российской Федерации &lt;7&gt;, режима в пункте пропуска;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4">
        <w:r>
          <w:rPr>
            <w:color w:val="0000FF"/>
          </w:rPr>
          <w:t>Статья 7</w:t>
        </w:r>
      </w:hyperlink>
      <w:r>
        <w:t xml:space="preserve"> Закона Российской Федерации от 1 апреля 1993 г. N 4730-1 "О Государственной границе Российской Федерации".</w:t>
      </w: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  <w:r>
        <w:t>смена членов экипажа судна.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О принятом решении об отказе от осуществления государственного контроля в ходе одного подъема должностные лица подразделений государственных контрольных органов информируют администрацию морского порта (капитана порта), субъекта транспортной инфраструктуры, осуществляющего хозяйственную и иную деятельность &lt;8&gt; на участке пункта пропуска, на котором осуществляет стоянку судно для перевозки навалочных грузов.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55A2" w:rsidRDefault="006355A2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8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24 июня 2008 г. N 907-р.</w:t>
      </w: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  <w:r>
        <w:t xml:space="preserve">Дальнейшие действия по организации государственного контроля судна для перевозки навалочных грузов, членов экипажа судна, а также перемещаемых на нем грузов и товаров, убывающих с территории Российской Федерации, осуществляются в последовательности, предусмотренной </w:t>
      </w:r>
      <w:hyperlink w:anchor="P286">
        <w:r>
          <w:rPr>
            <w:color w:val="0000FF"/>
          </w:rPr>
          <w:t>пунктом 23</w:t>
        </w:r>
      </w:hyperlink>
      <w:r>
        <w:t xml:space="preserve"> настоящей Типовой схемы.</w:t>
      </w:r>
    </w:p>
    <w:p w:rsidR="006355A2" w:rsidRDefault="006355A2">
      <w:pPr>
        <w:pStyle w:val="ConsPlusNormal"/>
        <w:jc w:val="both"/>
      </w:pPr>
      <w:r>
        <w:t xml:space="preserve">(п. 33 введен </w:t>
      </w:r>
      <w:hyperlink r:id="rId186">
        <w:r>
          <w:rPr>
            <w:color w:val="0000FF"/>
          </w:rPr>
          <w:t>Приказом</w:t>
        </w:r>
      </w:hyperlink>
      <w:r>
        <w:t xml:space="preserve"> Минтранса России от 15.05.2023 N 169)</w:t>
      </w: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jc w:val="right"/>
        <w:outlineLvl w:val="1"/>
      </w:pPr>
      <w:r>
        <w:t>Приложение N 1</w:t>
      </w:r>
    </w:p>
    <w:p w:rsidR="006355A2" w:rsidRDefault="006355A2">
      <w:pPr>
        <w:pStyle w:val="ConsPlusNormal"/>
        <w:jc w:val="right"/>
      </w:pPr>
      <w:r>
        <w:t>к Типовой схеме</w:t>
      </w:r>
    </w:p>
    <w:p w:rsidR="006355A2" w:rsidRDefault="006355A2">
      <w:pPr>
        <w:pStyle w:val="ConsPlusNormal"/>
        <w:jc w:val="right"/>
      </w:pPr>
      <w:r>
        <w:t>организации пропуска через</w:t>
      </w:r>
    </w:p>
    <w:p w:rsidR="006355A2" w:rsidRDefault="006355A2">
      <w:pPr>
        <w:pStyle w:val="ConsPlusNormal"/>
        <w:jc w:val="right"/>
      </w:pPr>
      <w:r>
        <w:t>государственную границу</w:t>
      </w:r>
    </w:p>
    <w:p w:rsidR="006355A2" w:rsidRDefault="006355A2">
      <w:pPr>
        <w:pStyle w:val="ConsPlusNormal"/>
        <w:jc w:val="right"/>
      </w:pPr>
      <w:r>
        <w:t>Российской Федерации лиц,</w:t>
      </w:r>
    </w:p>
    <w:p w:rsidR="006355A2" w:rsidRDefault="006355A2">
      <w:pPr>
        <w:pStyle w:val="ConsPlusNormal"/>
        <w:jc w:val="right"/>
      </w:pPr>
      <w:r>
        <w:t>транспортных средств, грузов,</w:t>
      </w:r>
    </w:p>
    <w:p w:rsidR="006355A2" w:rsidRDefault="006355A2">
      <w:pPr>
        <w:pStyle w:val="ConsPlusNormal"/>
        <w:jc w:val="right"/>
      </w:pPr>
      <w:r>
        <w:t>товаров и животных в морских</w:t>
      </w:r>
    </w:p>
    <w:p w:rsidR="006355A2" w:rsidRDefault="006355A2">
      <w:pPr>
        <w:pStyle w:val="ConsPlusNormal"/>
        <w:jc w:val="right"/>
      </w:pPr>
      <w:r>
        <w:t>и речных (озерных) пунктах</w:t>
      </w:r>
    </w:p>
    <w:p w:rsidR="006355A2" w:rsidRDefault="006355A2">
      <w:pPr>
        <w:pStyle w:val="ConsPlusNormal"/>
        <w:jc w:val="right"/>
      </w:pPr>
      <w:r>
        <w:t>пропуска через государственную</w:t>
      </w:r>
    </w:p>
    <w:p w:rsidR="006355A2" w:rsidRDefault="006355A2">
      <w:pPr>
        <w:pStyle w:val="ConsPlusNormal"/>
        <w:jc w:val="right"/>
      </w:pPr>
      <w:r>
        <w:t>границу Российской Федерации</w:t>
      </w:r>
    </w:p>
    <w:p w:rsidR="006355A2" w:rsidRDefault="006355A2">
      <w:pPr>
        <w:pStyle w:val="ConsPlusNormal"/>
        <w:jc w:val="right"/>
      </w:pPr>
      <w:r>
        <w:t>(</w:t>
      </w:r>
      <w:hyperlink w:anchor="P135">
        <w:r>
          <w:rPr>
            <w:color w:val="0000FF"/>
          </w:rPr>
          <w:t>п. 19</w:t>
        </w:r>
      </w:hyperlink>
      <w:r>
        <w:t xml:space="preserve"> - </w:t>
      </w:r>
      <w:hyperlink w:anchor="P262">
        <w:r>
          <w:rPr>
            <w:color w:val="0000FF"/>
          </w:rPr>
          <w:t>22</w:t>
        </w:r>
      </w:hyperlink>
      <w:r>
        <w:t>)</w:t>
      </w:r>
    </w:p>
    <w:p w:rsidR="006355A2" w:rsidRDefault="006355A2">
      <w:pPr>
        <w:pStyle w:val="ConsPlusNormal"/>
        <w:jc w:val="right"/>
      </w:pPr>
    </w:p>
    <w:p w:rsidR="006355A2" w:rsidRDefault="006355A2">
      <w:pPr>
        <w:pStyle w:val="ConsPlusTitle"/>
        <w:jc w:val="center"/>
      </w:pPr>
      <w:r>
        <w:t>ПОСЛЕДОВАТЕЛЬНОСТЬ</w:t>
      </w:r>
    </w:p>
    <w:p w:rsidR="006355A2" w:rsidRDefault="006355A2">
      <w:pPr>
        <w:pStyle w:val="ConsPlusTitle"/>
        <w:jc w:val="center"/>
      </w:pPr>
      <w:r>
        <w:t>ОСУЩЕСТВЛЕНИЯ ГОСУДАРСТВЕННЫМИ КОНТРОЛЬНЫМИ ОРГАНАМИ</w:t>
      </w:r>
    </w:p>
    <w:p w:rsidR="006355A2" w:rsidRDefault="006355A2">
      <w:pPr>
        <w:pStyle w:val="ConsPlusTitle"/>
        <w:jc w:val="center"/>
      </w:pPr>
      <w:r>
        <w:t>ОСНОВНЫХ КОНТРОЛЬНЫХ ДЕЙСТВИЙ ПРИ КОНТРОЛЕ ЛИЦ,</w:t>
      </w:r>
    </w:p>
    <w:p w:rsidR="006355A2" w:rsidRDefault="006355A2">
      <w:pPr>
        <w:pStyle w:val="ConsPlusTitle"/>
        <w:jc w:val="center"/>
      </w:pPr>
      <w:r>
        <w:t>ТРАНСПОРТНЫХ СРЕДСТВ, ГРУЗОВ, ТОВАРОВ И ЖИВОТНЫХ,</w:t>
      </w:r>
    </w:p>
    <w:p w:rsidR="006355A2" w:rsidRDefault="006355A2">
      <w:pPr>
        <w:pStyle w:val="ConsPlusTitle"/>
        <w:jc w:val="center"/>
      </w:pPr>
      <w:r>
        <w:t>ПРИБЫВАЮЩИХ НА ТЕРРИТОРИЮ РОССИЙСКОЙ ФЕДЕРАЦИИ</w:t>
      </w:r>
    </w:p>
    <w:p w:rsidR="006355A2" w:rsidRDefault="006355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55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5A2" w:rsidRDefault="006355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5A2" w:rsidRDefault="006355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55A2" w:rsidRDefault="006355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55A2" w:rsidRDefault="006355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20.09.2021 N 320)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5A2" w:rsidRDefault="006355A2">
            <w:pPr>
              <w:pStyle w:val="ConsPlusNormal"/>
            </w:pPr>
          </w:p>
        </w:tc>
      </w:tr>
    </w:tbl>
    <w:p w:rsidR="006355A2" w:rsidRDefault="006355A2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55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5A2" w:rsidRDefault="006355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5A2" w:rsidRDefault="006355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55A2" w:rsidRDefault="006355A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355A2" w:rsidRDefault="006355A2">
            <w:pPr>
              <w:pStyle w:val="ConsPlusNormal"/>
              <w:jc w:val="both"/>
            </w:pPr>
            <w:r>
              <w:rPr>
                <w:color w:val="392C69"/>
              </w:rPr>
              <w:t xml:space="preserve">Схема 1 приложения N 1 к Типовой схеме признана частично недействующей </w:t>
            </w:r>
            <w:hyperlink r:id="rId188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17.11.2016 N АКПИ16-907 со дня вступления решения в законную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5A2" w:rsidRDefault="006355A2">
            <w:pPr>
              <w:pStyle w:val="ConsPlusNormal"/>
            </w:pPr>
          </w:p>
        </w:tc>
      </w:tr>
    </w:tbl>
    <w:p w:rsidR="006355A2" w:rsidRDefault="006355A2">
      <w:pPr>
        <w:pStyle w:val="ConsPlusTitle"/>
        <w:spacing w:before="280"/>
        <w:jc w:val="center"/>
        <w:outlineLvl w:val="2"/>
      </w:pPr>
      <w:r>
        <w:t>Схема 1. Действия по организации государственного контроля</w:t>
      </w: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     Подача предварительной заявки на прибытие капитаном судна        │</w:t>
      </w:r>
    </w:p>
    <w:p w:rsidR="006355A2" w:rsidRDefault="006355A2">
      <w:pPr>
        <w:pStyle w:val="ConsPlusNonformat"/>
        <w:jc w:val="both"/>
      </w:pPr>
      <w:r>
        <w:t>│   (судовладельцем или уполномоченным им лицом) в администрацию порта    │</w:t>
      </w:r>
    </w:p>
    <w:p w:rsidR="006355A2" w:rsidRDefault="006355A2">
      <w:pPr>
        <w:pStyle w:val="ConsPlusNonformat"/>
        <w:jc w:val="both"/>
      </w:pPr>
      <w:r>
        <w:t>│                            (капитану порта)          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Передача предварительной заявки администрацией порта (капитаном порта)  │</w:t>
      </w:r>
    </w:p>
    <w:p w:rsidR="006355A2" w:rsidRDefault="006355A2">
      <w:pPr>
        <w:pStyle w:val="ConsPlusNonformat"/>
        <w:jc w:val="both"/>
      </w:pPr>
      <w:r>
        <w:t>│            на прибытие в государственные контрольные органы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Информирование администрацией порта капитана судна о месте стоянки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Уведомление администрацией порта государственных контрольных органов    │</w:t>
      </w:r>
    </w:p>
    <w:p w:rsidR="006355A2" w:rsidRDefault="006355A2">
      <w:pPr>
        <w:pStyle w:val="ConsPlusNonformat"/>
        <w:jc w:val="both"/>
      </w:pPr>
      <w:r>
        <w:t>│    о времени прибытия судна, месте его стоянки, времени и месте сбора   │</w:t>
      </w:r>
    </w:p>
    <w:p w:rsidR="006355A2" w:rsidRDefault="006355A2">
      <w:pPr>
        <w:pStyle w:val="ConsPlusNonformat"/>
        <w:jc w:val="both"/>
      </w:pPr>
      <w:r>
        <w:t>│  должностных лиц заинтересованных государственных контрольных органов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Доставка должностных лиц заинтересованных государственных контрольных  │</w:t>
      </w:r>
    </w:p>
    <w:p w:rsidR="006355A2" w:rsidRDefault="006355A2">
      <w:pPr>
        <w:pStyle w:val="ConsPlusNonformat"/>
        <w:jc w:val="both"/>
      </w:pPr>
      <w:r>
        <w:t>│        органов на судно судовладельцем (уполномоченным им лицом)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355A2" w:rsidRDefault="006355A2">
      <w:pPr>
        <w:pStyle w:val="ConsPlusNormal"/>
        <w:jc w:val="center"/>
      </w:pPr>
    </w:p>
    <w:p w:rsidR="006355A2" w:rsidRDefault="006355A2">
      <w:pPr>
        <w:pStyle w:val="ConsPlusTitle"/>
        <w:jc w:val="center"/>
        <w:outlineLvl w:val="2"/>
      </w:pPr>
      <w:r>
        <w:t>Схема 2. Действия по государственному контролю</w:t>
      </w:r>
    </w:p>
    <w:p w:rsidR="006355A2" w:rsidRDefault="006355A2">
      <w:pPr>
        <w:pStyle w:val="ConsPlusTitle"/>
        <w:jc w:val="center"/>
      </w:pPr>
      <w:r>
        <w:t>судна, членов экипажа судна, грузов, товаров и животных</w:t>
      </w:r>
    </w:p>
    <w:p w:rsidR="006355A2" w:rsidRDefault="006355A2">
      <w:pPr>
        <w:pStyle w:val="ConsPlusTitle"/>
        <w:jc w:val="center"/>
      </w:pPr>
      <w:r>
        <w:t>на борту судна</w:t>
      </w:r>
    </w:p>
    <w:p w:rsidR="006355A2" w:rsidRDefault="006355A2">
      <w:pPr>
        <w:pStyle w:val="ConsPlusNormal"/>
        <w:jc w:val="center"/>
      </w:pPr>
      <w:r>
        <w:t xml:space="preserve">(в ред. </w:t>
      </w:r>
      <w:hyperlink r:id="rId189">
        <w:r>
          <w:rPr>
            <w:color w:val="0000FF"/>
          </w:rPr>
          <w:t>Приказа</w:t>
        </w:r>
      </w:hyperlink>
      <w:r>
        <w:t xml:space="preserve"> Минтранса России от 20.09.2021 N 320)</w:t>
      </w:r>
    </w:p>
    <w:p w:rsidR="006355A2" w:rsidRDefault="006355A2">
      <w:pPr>
        <w:pStyle w:val="ConsPlusNormal"/>
        <w:jc w:val="center"/>
      </w:pP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Действия по санитарно-карантинному контролю в отношении членов экипажа  │</w:t>
      </w:r>
    </w:p>
    <w:p w:rsidR="006355A2" w:rsidRDefault="006355A2">
      <w:pPr>
        <w:pStyle w:val="ConsPlusNonformat"/>
        <w:jc w:val="both"/>
      </w:pPr>
      <w:r>
        <w:t>│судна при наличии соответствующих санитарно-эпидемиологических оснований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                       Опрос капитана судна        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Передача капитаном судна (судовладельцем или уполномоченным им лицом)  │</w:t>
      </w:r>
    </w:p>
    <w:p w:rsidR="006355A2" w:rsidRDefault="006355A2">
      <w:pPr>
        <w:pStyle w:val="ConsPlusNonformat"/>
        <w:jc w:val="both"/>
      </w:pPr>
      <w:r>
        <w:t>│    должностному лицу пограничного органа документов, необходимых для    │</w:t>
      </w:r>
    </w:p>
    <w:p w:rsidR="006355A2" w:rsidRDefault="006355A2">
      <w:pPr>
        <w:pStyle w:val="ConsPlusNonformat"/>
        <w:jc w:val="both"/>
      </w:pPr>
      <w:r>
        <w:t>│    осуществления пограничного контроля, должностному лицу таможенного   │</w:t>
      </w:r>
    </w:p>
    <w:p w:rsidR="006355A2" w:rsidRDefault="006355A2">
      <w:pPr>
        <w:pStyle w:val="ConsPlusNonformat"/>
        <w:jc w:val="both"/>
      </w:pPr>
      <w:r>
        <w:t>│       органа документов, предусмотренных регулирующими таможенные       │</w:t>
      </w:r>
    </w:p>
    <w:p w:rsidR="006355A2" w:rsidRDefault="006355A2">
      <w:pPr>
        <w:pStyle w:val="ConsPlusNonformat"/>
        <w:jc w:val="both"/>
      </w:pPr>
      <w:r>
        <w:t>│  правоотношения международными договорами Российской Федерации, актами, │</w:t>
      </w:r>
    </w:p>
    <w:p w:rsidR="006355A2" w:rsidRDefault="006355A2">
      <w:pPr>
        <w:pStyle w:val="ConsPlusNonformat"/>
        <w:jc w:val="both"/>
      </w:pPr>
      <w:r>
        <w:t>│         составляющими право Евразийского экономического союза, и        │</w:t>
      </w:r>
    </w:p>
    <w:p w:rsidR="006355A2" w:rsidRDefault="006355A2">
      <w:pPr>
        <w:pStyle w:val="ConsPlusNonformat"/>
        <w:jc w:val="both"/>
      </w:pPr>
      <w:r>
        <w:t>│   законодательством Российской Федерации о таможенном регулировании, а  │</w:t>
      </w:r>
    </w:p>
    <w:p w:rsidR="006355A2" w:rsidRDefault="006355A2">
      <w:pPr>
        <w:pStyle w:val="ConsPlusNonformat"/>
        <w:jc w:val="both"/>
      </w:pPr>
      <w:r>
        <w:t>│ также документов, необходимых для осуществления санитарно-карантинного, │</w:t>
      </w:r>
    </w:p>
    <w:p w:rsidR="006355A2" w:rsidRDefault="006355A2">
      <w:pPr>
        <w:pStyle w:val="ConsPlusNonformat"/>
        <w:jc w:val="both"/>
      </w:pPr>
      <w:r>
        <w:lastRenderedPageBreak/>
        <w:t>│ ветеринарного, карантинного фитосанитарного контроля, а также контроля в│</w:t>
      </w:r>
    </w:p>
    <w:p w:rsidR="006355A2" w:rsidRDefault="006355A2">
      <w:pPr>
        <w:pStyle w:val="ConsPlusNonformat"/>
        <w:jc w:val="both"/>
      </w:pPr>
      <w:r>
        <w:t>│   области обеспечения качества зерна и контроля в области обращения с   │</w:t>
      </w:r>
    </w:p>
    <w:p w:rsidR="006355A2" w:rsidRDefault="006355A2">
      <w:pPr>
        <w:pStyle w:val="ConsPlusNonformat"/>
        <w:jc w:val="both"/>
      </w:pPr>
      <w:r>
        <w:t>│   пестицидами транспортных средств, грузов, товаров и животных, для их  │</w:t>
      </w:r>
    </w:p>
    <w:p w:rsidR="006355A2" w:rsidRDefault="006355A2">
      <w:pPr>
        <w:pStyle w:val="ConsPlusNonformat"/>
        <w:jc w:val="both"/>
      </w:pPr>
      <w:r>
        <w:t>│  последующей передачи должностным лицам органов санитарно-карантинного, │</w:t>
      </w:r>
    </w:p>
    <w:p w:rsidR="006355A2" w:rsidRDefault="006355A2">
      <w:pPr>
        <w:pStyle w:val="ConsPlusNonformat"/>
        <w:jc w:val="both"/>
      </w:pPr>
      <w:r>
        <w:t>│ ветеринарного, карантинного фитосанитарного контроля, а также контроля в│</w:t>
      </w:r>
    </w:p>
    <w:p w:rsidR="006355A2" w:rsidRDefault="006355A2">
      <w:pPr>
        <w:pStyle w:val="ConsPlusNonformat"/>
        <w:jc w:val="both"/>
      </w:pPr>
      <w:r>
        <w:t>│   области обеспечения качества зерна и контроля в области обращения с   │</w:t>
      </w:r>
    </w:p>
    <w:p w:rsidR="006355A2" w:rsidRDefault="006355A2">
      <w:pPr>
        <w:pStyle w:val="ConsPlusNonformat"/>
        <w:jc w:val="both"/>
      </w:pPr>
      <w:r>
        <w:t>│                               пестицидами            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     Действия по пограничному контролю судна и членов экипажа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   Проверка должностными лицами органов санитарно-карантинного,       │</w:t>
      </w:r>
    </w:p>
    <w:p w:rsidR="006355A2" w:rsidRDefault="006355A2">
      <w:pPr>
        <w:pStyle w:val="ConsPlusNonformat"/>
        <w:jc w:val="both"/>
      </w:pPr>
      <w:r>
        <w:t>│ ветеринарного, карантинного фитосанитарного контроля, а также контроля  │</w:t>
      </w:r>
    </w:p>
    <w:p w:rsidR="006355A2" w:rsidRDefault="006355A2">
      <w:pPr>
        <w:pStyle w:val="ConsPlusNonformat"/>
        <w:jc w:val="both"/>
      </w:pPr>
      <w:r>
        <w:t>│  в области обеспечения качества зерна и контроля в области обращения с  │</w:t>
      </w:r>
    </w:p>
    <w:p w:rsidR="006355A2" w:rsidRDefault="006355A2">
      <w:pPr>
        <w:pStyle w:val="ConsPlusNonformat"/>
        <w:jc w:val="both"/>
      </w:pPr>
      <w:r>
        <w:t>│  пестицидами соответствующих документов и информирование должностного   │</w:t>
      </w:r>
    </w:p>
    <w:p w:rsidR="006355A2" w:rsidRDefault="006355A2">
      <w:pPr>
        <w:pStyle w:val="ConsPlusNonformat"/>
        <w:jc w:val="both"/>
      </w:pPr>
      <w:r>
        <w:t>│  лица таможенного органа о возможности пропуска или о целесообразности  │</w:t>
      </w:r>
    </w:p>
    <w:p w:rsidR="006355A2" w:rsidRDefault="006355A2">
      <w:pPr>
        <w:pStyle w:val="ConsPlusNonformat"/>
        <w:jc w:val="both"/>
      </w:pPr>
      <w:r>
        <w:t>│  проведения осмотра (досмотра) транспортных средств, грузов, товаров и  │</w:t>
      </w:r>
    </w:p>
    <w:p w:rsidR="006355A2" w:rsidRDefault="006355A2">
      <w:pPr>
        <w:pStyle w:val="ConsPlusNonformat"/>
        <w:jc w:val="both"/>
      </w:pPr>
      <w:r>
        <w:t>│                                животных              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Действия по таможенному контролю судна, товаров, перемещаемых на судне  │</w:t>
      </w:r>
    </w:p>
    <w:p w:rsidR="006355A2" w:rsidRDefault="006355A2">
      <w:pPr>
        <w:pStyle w:val="ConsPlusNonformat"/>
        <w:jc w:val="both"/>
      </w:pPr>
      <w:r>
        <w:t>│и используемых в качестве судовых припасов, и личных вещей членов экипажа│</w:t>
      </w:r>
    </w:p>
    <w:p w:rsidR="006355A2" w:rsidRDefault="006355A2">
      <w:pPr>
        <w:pStyle w:val="ConsPlusNonformat"/>
        <w:jc w:val="both"/>
      </w:pPr>
      <w:r>
        <w:t>│                                  судна               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Совместный осмотр (досмотр) помещений судна, товаров, перемещаемых на  │</w:t>
      </w:r>
    </w:p>
    <w:p w:rsidR="006355A2" w:rsidRDefault="006355A2">
      <w:pPr>
        <w:pStyle w:val="ConsPlusNonformat"/>
        <w:jc w:val="both"/>
      </w:pPr>
      <w:r>
        <w:t>│ судне и используемых в качестве судовых припасов, и личных вещей членов │</w:t>
      </w:r>
    </w:p>
    <w:p w:rsidR="006355A2" w:rsidRDefault="006355A2">
      <w:pPr>
        <w:pStyle w:val="ConsPlusNonformat"/>
        <w:jc w:val="both"/>
      </w:pPr>
      <w:r>
        <w:t>│   экипажа судна должностными лицами заинтересованных государственных    │</w:t>
      </w:r>
    </w:p>
    <w:p w:rsidR="006355A2" w:rsidRDefault="006355A2">
      <w:pPr>
        <w:pStyle w:val="ConsPlusNonformat"/>
        <w:jc w:val="both"/>
      </w:pPr>
      <w:r>
        <w:t>│                           контрольных органов        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│Принятие решения должностными лицами государственных контрольных органов │</w:t>
      </w:r>
    </w:p>
    <w:p w:rsidR="006355A2" w:rsidRDefault="006355A2">
      <w:pPr>
        <w:pStyle w:val="ConsPlusNonformat"/>
        <w:jc w:val="both"/>
      </w:pPr>
      <w:r>
        <w:t>│    о пропуске судна, товаров, перемещаемых на судне и используемых      │</w:t>
      </w:r>
    </w:p>
    <w:p w:rsidR="006355A2" w:rsidRDefault="006355A2">
      <w:pPr>
        <w:pStyle w:val="ConsPlusNonformat"/>
        <w:jc w:val="both"/>
      </w:pPr>
      <w:r>
        <w:t>│     в качестве судовых припасов, и личных вещей членов экипажа судна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Информирование капитана судна (судовладельца или уполномоченного им   │</w:t>
      </w:r>
    </w:p>
    <w:p w:rsidR="006355A2" w:rsidRDefault="006355A2">
      <w:pPr>
        <w:pStyle w:val="ConsPlusNonformat"/>
        <w:jc w:val="both"/>
      </w:pPr>
      <w:r>
        <w:t>│ лица) должностными лицами пограничного и таможенного органов о принятом │</w:t>
      </w:r>
    </w:p>
    <w:p w:rsidR="006355A2" w:rsidRDefault="006355A2">
      <w:pPr>
        <w:pStyle w:val="ConsPlusNonformat"/>
        <w:jc w:val="both"/>
      </w:pPr>
      <w:r>
        <w:t>│ решении в отношении судна, членов экипажа судна, товаров, перемещаемых  │</w:t>
      </w:r>
    </w:p>
    <w:p w:rsidR="006355A2" w:rsidRDefault="006355A2">
      <w:pPr>
        <w:pStyle w:val="ConsPlusNonformat"/>
        <w:jc w:val="both"/>
      </w:pPr>
      <w:r>
        <w:t>│   на судне и используемых в качестве судовых припасов, и личных вещей   │</w:t>
      </w:r>
    </w:p>
    <w:p w:rsidR="006355A2" w:rsidRDefault="006355A2">
      <w:pPr>
        <w:pStyle w:val="ConsPlusNonformat"/>
        <w:jc w:val="both"/>
      </w:pPr>
      <w:r>
        <w:t>│                          членов экипажа судна        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Передача капитану судна (судовладельцу или уполномоченному им лицу)   │</w:t>
      </w:r>
    </w:p>
    <w:p w:rsidR="006355A2" w:rsidRDefault="006355A2">
      <w:pPr>
        <w:pStyle w:val="ConsPlusNonformat"/>
        <w:jc w:val="both"/>
      </w:pPr>
      <w:r>
        <w:t>│                         оформленных документов       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355A2" w:rsidRDefault="006355A2">
      <w:pPr>
        <w:pStyle w:val="ConsPlusNormal"/>
        <w:jc w:val="center"/>
      </w:pPr>
    </w:p>
    <w:p w:rsidR="006355A2" w:rsidRDefault="006355A2">
      <w:pPr>
        <w:pStyle w:val="ConsPlusTitle"/>
        <w:jc w:val="center"/>
        <w:outlineLvl w:val="2"/>
      </w:pPr>
      <w:r>
        <w:t>Схема 3. Действия по государственному контролю</w:t>
      </w:r>
    </w:p>
    <w:p w:rsidR="006355A2" w:rsidRDefault="006355A2">
      <w:pPr>
        <w:pStyle w:val="ConsPlusTitle"/>
        <w:jc w:val="center"/>
      </w:pPr>
      <w:r>
        <w:lastRenderedPageBreak/>
        <w:t>прибывших на судах транспортных средств, грузов,</w:t>
      </w:r>
    </w:p>
    <w:p w:rsidR="006355A2" w:rsidRDefault="006355A2">
      <w:pPr>
        <w:pStyle w:val="ConsPlusTitle"/>
        <w:jc w:val="center"/>
      </w:pPr>
      <w:r>
        <w:t>товаров и животных, а также водителей транспортных средств,</w:t>
      </w:r>
    </w:p>
    <w:p w:rsidR="006355A2" w:rsidRDefault="006355A2">
      <w:pPr>
        <w:pStyle w:val="ConsPlusTitle"/>
        <w:jc w:val="center"/>
      </w:pPr>
      <w:r>
        <w:t>экспедиторов и других лиц, сопровождающих транспортные</w:t>
      </w:r>
    </w:p>
    <w:p w:rsidR="006355A2" w:rsidRDefault="006355A2">
      <w:pPr>
        <w:pStyle w:val="ConsPlusTitle"/>
        <w:jc w:val="center"/>
      </w:pPr>
      <w:r>
        <w:t>средства, грузы, товары и животных</w:t>
      </w:r>
    </w:p>
    <w:p w:rsidR="006355A2" w:rsidRDefault="006355A2">
      <w:pPr>
        <w:pStyle w:val="ConsPlusNormal"/>
        <w:jc w:val="center"/>
      </w:pPr>
      <w:r>
        <w:t xml:space="preserve">(в ред. </w:t>
      </w:r>
      <w:hyperlink r:id="rId190">
        <w:r>
          <w:rPr>
            <w:color w:val="0000FF"/>
          </w:rPr>
          <w:t>Приказа</w:t>
        </w:r>
      </w:hyperlink>
      <w:r>
        <w:t xml:space="preserve"> Минтранса России от 20.09.2021 N 320)</w:t>
      </w:r>
    </w:p>
    <w:p w:rsidR="006355A2" w:rsidRDefault="006355A2">
      <w:pPr>
        <w:pStyle w:val="ConsPlusNormal"/>
        <w:jc w:val="center"/>
      </w:pP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Выгрузка транспортных средств, грузов, товаров и животных с разрешения  │</w:t>
      </w:r>
    </w:p>
    <w:p w:rsidR="006355A2" w:rsidRDefault="006355A2">
      <w:pPr>
        <w:pStyle w:val="ConsPlusNonformat"/>
        <w:jc w:val="both"/>
      </w:pPr>
      <w:r>
        <w:t>│ должностных лиц пограничного и таможенного органов, а при необходимости │</w:t>
      </w:r>
    </w:p>
    <w:p w:rsidR="006355A2" w:rsidRDefault="006355A2">
      <w:pPr>
        <w:pStyle w:val="ConsPlusNonformat"/>
        <w:jc w:val="both"/>
      </w:pPr>
      <w:r>
        <w:t>│               и иных государственных контрольных органов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Высадка водителей транспортных средств, экспедиторов и других лиц,    │</w:t>
      </w:r>
    </w:p>
    <w:p w:rsidR="006355A2" w:rsidRDefault="006355A2">
      <w:pPr>
        <w:pStyle w:val="ConsPlusNonformat"/>
        <w:jc w:val="both"/>
      </w:pPr>
      <w:r>
        <w:t>│ сопровождающих транспортные средства (грузы), с разрешения должностного │</w:t>
      </w:r>
    </w:p>
    <w:p w:rsidR="006355A2" w:rsidRDefault="006355A2">
      <w:pPr>
        <w:pStyle w:val="ConsPlusNonformat"/>
        <w:jc w:val="both"/>
      </w:pPr>
      <w:r>
        <w:t>│                        лица пограничного органа      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Проверка должностными лицами пограничного органа документов у водителей │</w:t>
      </w:r>
    </w:p>
    <w:p w:rsidR="006355A2" w:rsidRDefault="006355A2">
      <w:pPr>
        <w:pStyle w:val="ConsPlusNonformat"/>
        <w:jc w:val="both"/>
      </w:pPr>
      <w:r>
        <w:t>│     транспортных средств, экспедиторов и других лиц, сопровождающих     │</w:t>
      </w:r>
    </w:p>
    <w:p w:rsidR="006355A2" w:rsidRDefault="006355A2">
      <w:pPr>
        <w:pStyle w:val="ConsPlusNonformat"/>
        <w:jc w:val="both"/>
      </w:pPr>
      <w:r>
        <w:t>│транспортные средства (грузы), принятие решения о пропуске указанных лиц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Осмотр прибывших на судах транспортных средств должностными лицами    │</w:t>
      </w:r>
    </w:p>
    <w:p w:rsidR="006355A2" w:rsidRDefault="006355A2">
      <w:pPr>
        <w:pStyle w:val="ConsPlusNonformat"/>
        <w:jc w:val="both"/>
      </w:pPr>
      <w:r>
        <w:t>│                           пограничного органа        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Действия по транспортному контролю должностных лиц органа транспортного │</w:t>
      </w:r>
    </w:p>
    <w:p w:rsidR="006355A2" w:rsidRDefault="006355A2">
      <w:pPr>
        <w:pStyle w:val="ConsPlusNonformat"/>
        <w:jc w:val="both"/>
      </w:pPr>
      <w:r>
        <w:t>│контроля в отношении грузовых автотранспортных средств и (или) автобусов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  Действия по санитарно-карантинному, ветеринарному, карантинному     │</w:t>
      </w:r>
    </w:p>
    <w:p w:rsidR="006355A2" w:rsidRDefault="006355A2">
      <w:pPr>
        <w:pStyle w:val="ConsPlusNonformat"/>
        <w:jc w:val="both"/>
      </w:pPr>
      <w:r>
        <w:t>│     фитосанитарному контролю, а также контролю в области обеспечения    │</w:t>
      </w:r>
    </w:p>
    <w:p w:rsidR="006355A2" w:rsidRDefault="006355A2">
      <w:pPr>
        <w:pStyle w:val="ConsPlusNonformat"/>
        <w:jc w:val="both"/>
      </w:pPr>
      <w:r>
        <w:t>│ качества зерна и контроля в области обращения с пестицидами в отношении │</w:t>
      </w:r>
    </w:p>
    <w:p w:rsidR="006355A2" w:rsidRDefault="006355A2">
      <w:pPr>
        <w:pStyle w:val="ConsPlusNonformat"/>
        <w:jc w:val="both"/>
      </w:pPr>
      <w:r>
        <w:t>│     грузов, товаров и животных, подлежащих указанным видам контроля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Проверка должностными лицами таможенного органа наличия страхового    │</w:t>
      </w:r>
    </w:p>
    <w:p w:rsidR="006355A2" w:rsidRDefault="006355A2">
      <w:pPr>
        <w:pStyle w:val="ConsPlusNonformat"/>
        <w:jc w:val="both"/>
      </w:pPr>
      <w:r>
        <w:t>│ полиса обязательного страхования гражданской ответственности владельца  │</w:t>
      </w:r>
    </w:p>
    <w:p w:rsidR="006355A2" w:rsidRDefault="006355A2">
      <w:pPr>
        <w:pStyle w:val="ConsPlusNonformat"/>
        <w:jc w:val="both"/>
      </w:pPr>
      <w:r>
        <w:t>│                         транспортного средства       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│Проверка должностными лицами таможенного органа достоверности заявленных │</w:t>
      </w:r>
    </w:p>
    <w:p w:rsidR="006355A2" w:rsidRDefault="006355A2">
      <w:pPr>
        <w:pStyle w:val="ConsPlusNonformat"/>
        <w:jc w:val="both"/>
      </w:pPr>
      <w:r>
        <w:t>│ таможенному органу сведений, содержащихся в документах, и осуществление │</w:t>
      </w:r>
    </w:p>
    <w:p w:rsidR="006355A2" w:rsidRDefault="006355A2">
      <w:pPr>
        <w:pStyle w:val="ConsPlusNonformat"/>
        <w:jc w:val="both"/>
      </w:pPr>
      <w:r>
        <w:t>│   других действий по таможенному контролю в соответствии с таможенным   │</w:t>
      </w:r>
    </w:p>
    <w:p w:rsidR="006355A2" w:rsidRDefault="006355A2">
      <w:pPr>
        <w:pStyle w:val="ConsPlusNonformat"/>
        <w:jc w:val="both"/>
      </w:pPr>
      <w:r>
        <w:t>│                 законодательством Российской Федерации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lastRenderedPageBreak/>
        <w:t>│    Совместный осмотр (досмотр) транспортных средств, грузов, товаров    │</w:t>
      </w:r>
    </w:p>
    <w:p w:rsidR="006355A2" w:rsidRDefault="006355A2">
      <w:pPr>
        <w:pStyle w:val="ConsPlusNonformat"/>
        <w:jc w:val="both"/>
      </w:pPr>
      <w:r>
        <w:t>│     и животных должностными лицами заинтересованных государственных     │</w:t>
      </w:r>
    </w:p>
    <w:p w:rsidR="006355A2" w:rsidRDefault="006355A2">
      <w:pPr>
        <w:pStyle w:val="ConsPlusNonformat"/>
        <w:jc w:val="both"/>
      </w:pPr>
      <w:r>
        <w:t>│      контрольных органов и при необходимости отбор проб (образцов)      │</w:t>
      </w:r>
    </w:p>
    <w:p w:rsidR="006355A2" w:rsidRDefault="006355A2">
      <w:pPr>
        <w:pStyle w:val="ConsPlusNonformat"/>
        <w:jc w:val="both"/>
      </w:pPr>
      <w:r>
        <w:t>│                             для исследования         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│Принятие решения должностными лицами государственных контрольных органов │</w:t>
      </w:r>
    </w:p>
    <w:p w:rsidR="006355A2" w:rsidRDefault="006355A2">
      <w:pPr>
        <w:pStyle w:val="ConsPlusNonformat"/>
        <w:jc w:val="both"/>
      </w:pPr>
      <w:r>
        <w:t>│       о пропуске транспортных средств, грузов, товаров и животных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Информирование грузовладельца или уполномоченного им лица должностным  │</w:t>
      </w:r>
    </w:p>
    <w:p w:rsidR="006355A2" w:rsidRDefault="006355A2">
      <w:pPr>
        <w:pStyle w:val="ConsPlusNonformat"/>
        <w:jc w:val="both"/>
      </w:pPr>
      <w:r>
        <w:t>│  лицом таможенного органа о принятом решении в отношении транспортных   │</w:t>
      </w:r>
    </w:p>
    <w:p w:rsidR="006355A2" w:rsidRDefault="006355A2">
      <w:pPr>
        <w:pStyle w:val="ConsPlusNonformat"/>
        <w:jc w:val="both"/>
      </w:pPr>
      <w:r>
        <w:t>│                   средств, грузов, товаров и животных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  Передача грузовладельцу или уполномоченному им лицу оформленных     │</w:t>
      </w:r>
    </w:p>
    <w:p w:rsidR="006355A2" w:rsidRDefault="006355A2">
      <w:pPr>
        <w:pStyle w:val="ConsPlusNonformat"/>
        <w:jc w:val="both"/>
      </w:pPr>
      <w:r>
        <w:t>│                               документов             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355A2" w:rsidRDefault="006355A2">
      <w:pPr>
        <w:pStyle w:val="ConsPlusNormal"/>
        <w:jc w:val="center"/>
      </w:pPr>
    </w:p>
    <w:p w:rsidR="006355A2" w:rsidRDefault="006355A2">
      <w:pPr>
        <w:pStyle w:val="ConsPlusTitle"/>
        <w:jc w:val="center"/>
        <w:outlineLvl w:val="2"/>
      </w:pPr>
      <w:r>
        <w:t>Схема 4. Действия по государственному контролю пассажиров</w:t>
      </w:r>
    </w:p>
    <w:p w:rsidR="006355A2" w:rsidRDefault="006355A2">
      <w:pPr>
        <w:pStyle w:val="ConsPlusTitle"/>
        <w:jc w:val="center"/>
      </w:pPr>
      <w:r>
        <w:t>и товаров (багажа пассажиров)</w:t>
      </w:r>
    </w:p>
    <w:p w:rsidR="006355A2" w:rsidRDefault="006355A2">
      <w:pPr>
        <w:pStyle w:val="ConsPlusNormal"/>
        <w:jc w:val="center"/>
      </w:pP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Действия до санитарно-карантинному контролю пассажиров при наличии    │</w:t>
      </w:r>
    </w:p>
    <w:p w:rsidR="006355A2" w:rsidRDefault="006355A2">
      <w:pPr>
        <w:pStyle w:val="ConsPlusNonformat"/>
        <w:jc w:val="both"/>
      </w:pPr>
      <w:r>
        <w:t>│         соответствующих санитарно-эпидемиологических оснований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Высадка пассажиров с разрешения должностного лица пограничного органа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 Выгрузка товаров (багажа пассажиров) с разрешения должностных лиц    │</w:t>
      </w:r>
    </w:p>
    <w:p w:rsidR="006355A2" w:rsidRDefault="006355A2">
      <w:pPr>
        <w:pStyle w:val="ConsPlusNonformat"/>
        <w:jc w:val="both"/>
      </w:pPr>
      <w:r>
        <w:t>│     пограничного и таможенного органов, а при необходимости и иных      │</w:t>
      </w:r>
    </w:p>
    <w:p w:rsidR="006355A2" w:rsidRDefault="006355A2">
      <w:pPr>
        <w:pStyle w:val="ConsPlusNonformat"/>
        <w:jc w:val="both"/>
      </w:pPr>
      <w:r>
        <w:t>│                   государственных контрольных органов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    Проверка должностными лицами пограничного органа документов       │</w:t>
      </w:r>
    </w:p>
    <w:p w:rsidR="006355A2" w:rsidRDefault="006355A2">
      <w:pPr>
        <w:pStyle w:val="ConsPlusNonformat"/>
        <w:jc w:val="both"/>
      </w:pPr>
      <w:r>
        <w:t>│          у пассажиров, принятие решения о пропуске пассажиров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   Проверка должностными лицами органов санитарно-карантинного,       │</w:t>
      </w:r>
    </w:p>
    <w:p w:rsidR="006355A2" w:rsidRDefault="006355A2">
      <w:pPr>
        <w:pStyle w:val="ConsPlusNonformat"/>
        <w:jc w:val="both"/>
      </w:pPr>
      <w:r>
        <w:t>│ветеринарного, карантинного фитосанитарного контроля документов и багажа │</w:t>
      </w:r>
    </w:p>
    <w:p w:rsidR="006355A2" w:rsidRDefault="006355A2">
      <w:pPr>
        <w:pStyle w:val="ConsPlusNonformat"/>
        <w:jc w:val="both"/>
      </w:pPr>
      <w:r>
        <w:t>│пассажиров (при необходимости и при наличии в багаже пассажиров товаров, │</w:t>
      </w:r>
    </w:p>
    <w:p w:rsidR="006355A2" w:rsidRDefault="006355A2">
      <w:pPr>
        <w:pStyle w:val="ConsPlusNonformat"/>
        <w:jc w:val="both"/>
      </w:pPr>
      <w:r>
        <w:t>│                  подлежащих указанным видам контроля)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Проверка должностными лицами таможенного органа документов и багажа   │</w:t>
      </w:r>
    </w:p>
    <w:p w:rsidR="006355A2" w:rsidRDefault="006355A2">
      <w:pPr>
        <w:pStyle w:val="ConsPlusNonformat"/>
        <w:jc w:val="both"/>
      </w:pPr>
      <w:r>
        <w:t>│   пассажиров на соответствие требованиям таможенного законодательства   │</w:t>
      </w:r>
    </w:p>
    <w:p w:rsidR="006355A2" w:rsidRDefault="006355A2">
      <w:pPr>
        <w:pStyle w:val="ConsPlusNonformat"/>
        <w:jc w:val="both"/>
      </w:pPr>
      <w:r>
        <w:lastRenderedPageBreak/>
        <w:t>│                          Российской Федерации        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│Принятие решения должностными лицами государственных контрольных органов │</w:t>
      </w:r>
    </w:p>
    <w:p w:rsidR="006355A2" w:rsidRDefault="006355A2">
      <w:pPr>
        <w:pStyle w:val="ConsPlusNonformat"/>
        <w:jc w:val="both"/>
      </w:pPr>
      <w:r>
        <w:t>│                 о пропуске товаров (багажа пассажиров)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jc w:val="right"/>
        <w:outlineLvl w:val="1"/>
      </w:pPr>
      <w:r>
        <w:t>Приложение N 2</w:t>
      </w:r>
    </w:p>
    <w:p w:rsidR="006355A2" w:rsidRDefault="006355A2">
      <w:pPr>
        <w:pStyle w:val="ConsPlusNormal"/>
        <w:jc w:val="right"/>
      </w:pPr>
      <w:r>
        <w:t>к Типовой схеме</w:t>
      </w:r>
    </w:p>
    <w:p w:rsidR="006355A2" w:rsidRDefault="006355A2">
      <w:pPr>
        <w:pStyle w:val="ConsPlusNormal"/>
        <w:jc w:val="right"/>
      </w:pPr>
      <w:r>
        <w:t>организации пропуска через</w:t>
      </w:r>
    </w:p>
    <w:p w:rsidR="006355A2" w:rsidRDefault="006355A2">
      <w:pPr>
        <w:pStyle w:val="ConsPlusNormal"/>
        <w:jc w:val="right"/>
      </w:pPr>
      <w:r>
        <w:t>государственную границу</w:t>
      </w:r>
    </w:p>
    <w:p w:rsidR="006355A2" w:rsidRDefault="006355A2">
      <w:pPr>
        <w:pStyle w:val="ConsPlusNormal"/>
        <w:jc w:val="right"/>
      </w:pPr>
      <w:r>
        <w:t>Российской Федерации лиц,</w:t>
      </w:r>
    </w:p>
    <w:p w:rsidR="006355A2" w:rsidRDefault="006355A2">
      <w:pPr>
        <w:pStyle w:val="ConsPlusNormal"/>
        <w:jc w:val="right"/>
      </w:pPr>
      <w:r>
        <w:t>транспортных средств, грузов,</w:t>
      </w:r>
    </w:p>
    <w:p w:rsidR="006355A2" w:rsidRDefault="006355A2">
      <w:pPr>
        <w:pStyle w:val="ConsPlusNormal"/>
        <w:jc w:val="right"/>
      </w:pPr>
      <w:r>
        <w:t>товаров и животных в морских</w:t>
      </w:r>
    </w:p>
    <w:p w:rsidR="006355A2" w:rsidRDefault="006355A2">
      <w:pPr>
        <w:pStyle w:val="ConsPlusNormal"/>
        <w:jc w:val="right"/>
      </w:pPr>
      <w:r>
        <w:t>и речных (озерных) пунктах</w:t>
      </w:r>
    </w:p>
    <w:p w:rsidR="006355A2" w:rsidRDefault="006355A2">
      <w:pPr>
        <w:pStyle w:val="ConsPlusNormal"/>
        <w:jc w:val="right"/>
      </w:pPr>
      <w:r>
        <w:t>пропуска через государственную</w:t>
      </w:r>
    </w:p>
    <w:p w:rsidR="006355A2" w:rsidRDefault="006355A2">
      <w:pPr>
        <w:pStyle w:val="ConsPlusNormal"/>
        <w:jc w:val="right"/>
      </w:pPr>
      <w:r>
        <w:t>границу Российской Федерации</w:t>
      </w:r>
    </w:p>
    <w:p w:rsidR="006355A2" w:rsidRDefault="006355A2">
      <w:pPr>
        <w:pStyle w:val="ConsPlusNormal"/>
        <w:jc w:val="right"/>
      </w:pPr>
      <w:r>
        <w:t>(</w:t>
      </w:r>
      <w:hyperlink w:anchor="P286">
        <w:r>
          <w:rPr>
            <w:color w:val="0000FF"/>
          </w:rPr>
          <w:t>п. 24</w:t>
        </w:r>
      </w:hyperlink>
      <w:r>
        <w:t xml:space="preserve"> - </w:t>
      </w:r>
      <w:hyperlink w:anchor="P346">
        <w:r>
          <w:rPr>
            <w:color w:val="0000FF"/>
          </w:rPr>
          <w:t>27</w:t>
        </w:r>
      </w:hyperlink>
      <w:r>
        <w:t>)</w:t>
      </w: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Title"/>
        <w:jc w:val="center"/>
      </w:pPr>
      <w:r>
        <w:t>ПОСЛЕДОВАТЕЛЬНОСТЬ</w:t>
      </w:r>
    </w:p>
    <w:p w:rsidR="006355A2" w:rsidRDefault="006355A2">
      <w:pPr>
        <w:pStyle w:val="ConsPlusTitle"/>
        <w:jc w:val="center"/>
      </w:pPr>
      <w:r>
        <w:t>ОСУЩЕСТВЛЕНИЯ ГОСУДАРСТВЕННЫМИ КОНТРОЛЬНЫМИ ОРГАНАМИ</w:t>
      </w:r>
    </w:p>
    <w:p w:rsidR="006355A2" w:rsidRDefault="006355A2">
      <w:pPr>
        <w:pStyle w:val="ConsPlusTitle"/>
        <w:jc w:val="center"/>
      </w:pPr>
      <w:r>
        <w:t>ОСНОВНЫХ КОНТРОЛЬНЫХ ДЕЙСТВИЙ ПРИ КОНТРОЛЕ ЛИЦ,</w:t>
      </w:r>
    </w:p>
    <w:p w:rsidR="006355A2" w:rsidRDefault="006355A2">
      <w:pPr>
        <w:pStyle w:val="ConsPlusTitle"/>
        <w:jc w:val="center"/>
      </w:pPr>
      <w:r>
        <w:t>ТРАНСПОРТНЫХ СРЕДСТВ, ГРУЗОВ, ТОВАРОВ И ЖИВОТНЫХ,</w:t>
      </w:r>
    </w:p>
    <w:p w:rsidR="006355A2" w:rsidRDefault="006355A2">
      <w:pPr>
        <w:pStyle w:val="ConsPlusTitle"/>
        <w:jc w:val="center"/>
      </w:pPr>
      <w:r>
        <w:t>УБЫВАЮЩИХ С ТЕРРИТОРИИ РОССИЙСКОЙ ФЕДЕРАЦИИ</w:t>
      </w:r>
    </w:p>
    <w:p w:rsidR="006355A2" w:rsidRDefault="006355A2">
      <w:pPr>
        <w:pStyle w:val="ConsPlusNormal"/>
        <w:jc w:val="center"/>
      </w:pPr>
    </w:p>
    <w:p w:rsidR="006355A2" w:rsidRDefault="006355A2">
      <w:pPr>
        <w:pStyle w:val="ConsPlusTitle"/>
        <w:jc w:val="center"/>
        <w:outlineLvl w:val="2"/>
      </w:pPr>
      <w:r>
        <w:t>Схема 1. Действия по организации государственного контроля</w:t>
      </w: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Подача предварительной заявки на убытие капитаном судна (судовладельцем │</w:t>
      </w:r>
    </w:p>
    <w:p w:rsidR="006355A2" w:rsidRDefault="006355A2">
      <w:pPr>
        <w:pStyle w:val="ConsPlusNonformat"/>
        <w:jc w:val="both"/>
      </w:pPr>
      <w:r>
        <w:t>│   или уполномоченным им лицом) в администрацию порта (капитану порта)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  Передача предварительной заявки на убытие администрацией порта      │</w:t>
      </w:r>
    </w:p>
    <w:p w:rsidR="006355A2" w:rsidRDefault="006355A2">
      <w:pPr>
        <w:pStyle w:val="ConsPlusNonformat"/>
        <w:jc w:val="both"/>
      </w:pPr>
      <w:r>
        <w:t>│         (капитаном порта) в государственные контрольные органы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355A2" w:rsidRDefault="006355A2">
      <w:pPr>
        <w:pStyle w:val="ConsPlusNormal"/>
        <w:jc w:val="center"/>
      </w:pPr>
    </w:p>
    <w:p w:rsidR="006355A2" w:rsidRDefault="006355A2">
      <w:pPr>
        <w:pStyle w:val="ConsPlusTitle"/>
        <w:jc w:val="center"/>
        <w:outlineLvl w:val="2"/>
      </w:pPr>
      <w:r>
        <w:t>Схема 2. Действия по государственному контролю</w:t>
      </w:r>
    </w:p>
    <w:p w:rsidR="006355A2" w:rsidRDefault="006355A2">
      <w:pPr>
        <w:pStyle w:val="ConsPlusTitle"/>
        <w:jc w:val="center"/>
      </w:pPr>
      <w:r>
        <w:t>убывающих на судах транспортных средств, грузов,</w:t>
      </w:r>
    </w:p>
    <w:p w:rsidR="006355A2" w:rsidRDefault="006355A2">
      <w:pPr>
        <w:pStyle w:val="ConsPlusTitle"/>
        <w:jc w:val="center"/>
      </w:pPr>
      <w:r>
        <w:t>товаров и животных, а также водителей транспортных средств,</w:t>
      </w:r>
    </w:p>
    <w:p w:rsidR="006355A2" w:rsidRDefault="006355A2">
      <w:pPr>
        <w:pStyle w:val="ConsPlusTitle"/>
        <w:jc w:val="center"/>
      </w:pPr>
      <w:r>
        <w:t>экспедиторов и других лиц, сопровождающих транспортные</w:t>
      </w:r>
    </w:p>
    <w:p w:rsidR="006355A2" w:rsidRDefault="006355A2">
      <w:pPr>
        <w:pStyle w:val="ConsPlusTitle"/>
        <w:jc w:val="center"/>
      </w:pPr>
      <w:r>
        <w:t>средства, грузы, товары и животных</w:t>
      </w:r>
    </w:p>
    <w:p w:rsidR="006355A2" w:rsidRDefault="006355A2">
      <w:pPr>
        <w:pStyle w:val="ConsPlusNormal"/>
        <w:jc w:val="center"/>
      </w:pP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Передача грузовладельцем или уполномоченным им лицом должностным лицам  │</w:t>
      </w:r>
    </w:p>
    <w:p w:rsidR="006355A2" w:rsidRDefault="006355A2">
      <w:pPr>
        <w:pStyle w:val="ConsPlusNonformat"/>
        <w:jc w:val="both"/>
      </w:pPr>
      <w:r>
        <w:t>│       таможенного органа, а также органов санитарно-карантинного,       │</w:t>
      </w:r>
    </w:p>
    <w:p w:rsidR="006355A2" w:rsidRDefault="006355A2">
      <w:pPr>
        <w:pStyle w:val="ConsPlusNonformat"/>
        <w:jc w:val="both"/>
      </w:pPr>
      <w:r>
        <w:t>│    ветеринарного, карантинного фитосанитарного контроля документов,     │</w:t>
      </w:r>
    </w:p>
    <w:p w:rsidR="006355A2" w:rsidRDefault="006355A2">
      <w:pPr>
        <w:pStyle w:val="ConsPlusNonformat"/>
        <w:jc w:val="both"/>
      </w:pPr>
      <w:r>
        <w:t>│      необходимых для осуществления соответствующего вида контроля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   Проверка должностными лицами органов санитарно-карантинного,       │</w:t>
      </w:r>
    </w:p>
    <w:p w:rsidR="006355A2" w:rsidRDefault="006355A2">
      <w:pPr>
        <w:pStyle w:val="ConsPlusNonformat"/>
        <w:jc w:val="both"/>
      </w:pPr>
      <w:r>
        <w:t>│  ветеринарного, карантинного фитосанитарного контроля соответствующих   │</w:t>
      </w:r>
    </w:p>
    <w:p w:rsidR="006355A2" w:rsidRDefault="006355A2">
      <w:pPr>
        <w:pStyle w:val="ConsPlusNonformat"/>
        <w:jc w:val="both"/>
      </w:pPr>
      <w:r>
        <w:t>│   документов и информирование должностного лица таможенного органа      │</w:t>
      </w:r>
    </w:p>
    <w:p w:rsidR="006355A2" w:rsidRDefault="006355A2">
      <w:pPr>
        <w:pStyle w:val="ConsPlusNonformat"/>
        <w:jc w:val="both"/>
      </w:pPr>
      <w:r>
        <w:t>│    о возможности пропуска или о целесообразности проведения осмотра     │</w:t>
      </w:r>
    </w:p>
    <w:p w:rsidR="006355A2" w:rsidRDefault="006355A2">
      <w:pPr>
        <w:pStyle w:val="ConsPlusNonformat"/>
        <w:jc w:val="both"/>
      </w:pPr>
      <w:r>
        <w:t>│       (досмотра) транспортных средств, грузов, товаров и животных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Действия по транспортному контролю должностных лиц органа транспортного │</w:t>
      </w:r>
    </w:p>
    <w:p w:rsidR="006355A2" w:rsidRDefault="006355A2">
      <w:pPr>
        <w:pStyle w:val="ConsPlusNonformat"/>
        <w:jc w:val="both"/>
      </w:pPr>
      <w:r>
        <w:t>│  контроля в отношении грузовых транспортных средств и (или) автобусов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Проверка должностными лицами таможенного органа наличия страхового    │</w:t>
      </w:r>
    </w:p>
    <w:p w:rsidR="006355A2" w:rsidRDefault="006355A2">
      <w:pPr>
        <w:pStyle w:val="ConsPlusNonformat"/>
        <w:jc w:val="both"/>
      </w:pPr>
      <w:r>
        <w:t>│ полиса обязательного страхования гражданской ответственности владельца  │</w:t>
      </w:r>
    </w:p>
    <w:p w:rsidR="006355A2" w:rsidRDefault="006355A2">
      <w:pPr>
        <w:pStyle w:val="ConsPlusNonformat"/>
        <w:jc w:val="both"/>
      </w:pPr>
      <w:r>
        <w:t>│                         транспортного средства       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│Проверка должностными лицами таможенного органа достоверности заявленных │</w:t>
      </w:r>
    </w:p>
    <w:p w:rsidR="006355A2" w:rsidRDefault="006355A2">
      <w:pPr>
        <w:pStyle w:val="ConsPlusNonformat"/>
        <w:jc w:val="both"/>
      </w:pPr>
      <w:r>
        <w:t>│ таможенному органу сведений, содержащихся в документах, и осуществление │</w:t>
      </w:r>
    </w:p>
    <w:p w:rsidR="006355A2" w:rsidRDefault="006355A2">
      <w:pPr>
        <w:pStyle w:val="ConsPlusNonformat"/>
        <w:jc w:val="both"/>
      </w:pPr>
      <w:r>
        <w:t>│   других действий по таможенному контролю в соответствии с таможенным   │</w:t>
      </w:r>
    </w:p>
    <w:p w:rsidR="006355A2" w:rsidRDefault="006355A2">
      <w:pPr>
        <w:pStyle w:val="ConsPlusNonformat"/>
        <w:jc w:val="both"/>
      </w:pPr>
      <w:r>
        <w:t>│                 законодательством Российской Федерации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 Осмотр и досмотр транспортных средств, грузов, товаров и животных    │</w:t>
      </w:r>
    </w:p>
    <w:p w:rsidR="006355A2" w:rsidRDefault="006355A2">
      <w:pPr>
        <w:pStyle w:val="ConsPlusNonformat"/>
        <w:jc w:val="both"/>
      </w:pPr>
      <w:r>
        <w:t>│проводятся таможенными и пограничными органами с участием представителей │</w:t>
      </w:r>
    </w:p>
    <w:p w:rsidR="006355A2" w:rsidRDefault="006355A2">
      <w:pPr>
        <w:pStyle w:val="ConsPlusNonformat"/>
        <w:jc w:val="both"/>
      </w:pPr>
      <w:r>
        <w:t>│           соответствующих государственных контрольных органов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│Принятие решения должностными лицами государственных контрольных органов │</w:t>
      </w:r>
    </w:p>
    <w:p w:rsidR="006355A2" w:rsidRDefault="006355A2">
      <w:pPr>
        <w:pStyle w:val="ConsPlusNonformat"/>
        <w:jc w:val="both"/>
      </w:pPr>
      <w:r>
        <w:t>│       о пропуске транспортных средств, грузов, товаров и животных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Информирование грузовладельца или уполномоченного им лица должностным  │</w:t>
      </w:r>
    </w:p>
    <w:p w:rsidR="006355A2" w:rsidRDefault="006355A2">
      <w:pPr>
        <w:pStyle w:val="ConsPlusNonformat"/>
        <w:jc w:val="both"/>
      </w:pPr>
      <w:r>
        <w:t>│  лицом таможенного органа о принятом решении в отношении транспортных   │</w:t>
      </w:r>
    </w:p>
    <w:p w:rsidR="006355A2" w:rsidRDefault="006355A2">
      <w:pPr>
        <w:pStyle w:val="ConsPlusNonformat"/>
        <w:jc w:val="both"/>
      </w:pPr>
      <w:r>
        <w:t>│                    средств, грузов, товаров и животных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  Передача грузовладельцу или уполномоченному им лицу оформленных     │</w:t>
      </w:r>
    </w:p>
    <w:p w:rsidR="006355A2" w:rsidRDefault="006355A2">
      <w:pPr>
        <w:pStyle w:val="ConsPlusNonformat"/>
        <w:jc w:val="both"/>
      </w:pPr>
      <w:r>
        <w:t>│                               документов             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Проверка должностными лицами пограничного органа документов у водителей │</w:t>
      </w:r>
    </w:p>
    <w:p w:rsidR="006355A2" w:rsidRDefault="006355A2">
      <w:pPr>
        <w:pStyle w:val="ConsPlusNonformat"/>
        <w:jc w:val="both"/>
      </w:pPr>
      <w:r>
        <w:t>│     транспортных средств, экспедиторов и других лиц, сопровождающих     │</w:t>
      </w:r>
    </w:p>
    <w:p w:rsidR="006355A2" w:rsidRDefault="006355A2">
      <w:pPr>
        <w:pStyle w:val="ConsPlusNonformat"/>
        <w:jc w:val="both"/>
      </w:pPr>
      <w:r>
        <w:t>│транспортные средства (грузы), принятие решения о пропуске указанных лиц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lastRenderedPageBreak/>
        <w:t>│  Погрузка транспортных средств, грузов, товаров и животных на судно     │</w:t>
      </w:r>
    </w:p>
    <w:p w:rsidR="006355A2" w:rsidRDefault="006355A2">
      <w:pPr>
        <w:pStyle w:val="ConsPlusNonformat"/>
        <w:jc w:val="both"/>
      </w:pPr>
      <w:r>
        <w:t>│ с разрешения должностных лиц пограничного и таможенного органов, а при  │</w:t>
      </w:r>
    </w:p>
    <w:p w:rsidR="006355A2" w:rsidRDefault="006355A2">
      <w:pPr>
        <w:pStyle w:val="ConsPlusNonformat"/>
        <w:jc w:val="both"/>
      </w:pPr>
      <w:r>
        <w:t>│        необходимости и иных государственных контрольных органов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   Посадка водителей транспортных средств, экспедиторов и других      │</w:t>
      </w:r>
    </w:p>
    <w:p w:rsidR="006355A2" w:rsidRDefault="006355A2">
      <w:pPr>
        <w:pStyle w:val="ConsPlusNonformat"/>
        <w:jc w:val="both"/>
      </w:pPr>
      <w:r>
        <w:t>│      сопровождающих транспортные средства (грузы) лиц с разрешения      │</w:t>
      </w:r>
    </w:p>
    <w:p w:rsidR="006355A2" w:rsidRDefault="006355A2">
      <w:pPr>
        <w:pStyle w:val="ConsPlusNonformat"/>
        <w:jc w:val="both"/>
      </w:pPr>
      <w:r>
        <w:t>│                  должностного лица пограничного органа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355A2" w:rsidRDefault="006355A2">
      <w:pPr>
        <w:pStyle w:val="ConsPlusNormal"/>
        <w:jc w:val="center"/>
      </w:pPr>
    </w:p>
    <w:p w:rsidR="006355A2" w:rsidRDefault="006355A2">
      <w:pPr>
        <w:pStyle w:val="ConsPlusTitle"/>
        <w:jc w:val="center"/>
        <w:outlineLvl w:val="2"/>
      </w:pPr>
      <w:r>
        <w:t>Схема 3. Действия по государственному контролю пассажиров</w:t>
      </w:r>
    </w:p>
    <w:p w:rsidR="006355A2" w:rsidRDefault="006355A2">
      <w:pPr>
        <w:pStyle w:val="ConsPlusTitle"/>
        <w:jc w:val="center"/>
      </w:pPr>
      <w:r>
        <w:t>и товаров (багажа пассажиров)</w:t>
      </w:r>
    </w:p>
    <w:p w:rsidR="006355A2" w:rsidRDefault="006355A2">
      <w:pPr>
        <w:pStyle w:val="ConsPlusNormal"/>
        <w:jc w:val="center"/>
      </w:pP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Действия по санитарно-карантинному контролю пассажиров при наличии    │</w:t>
      </w:r>
    </w:p>
    <w:p w:rsidR="006355A2" w:rsidRDefault="006355A2">
      <w:pPr>
        <w:pStyle w:val="ConsPlusNonformat"/>
        <w:jc w:val="both"/>
      </w:pPr>
      <w:r>
        <w:t>│         соответствующих санитарно-эпидемиологических оснований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   Проверка должностными лицами органов санитарно-карантинного,       │</w:t>
      </w:r>
    </w:p>
    <w:p w:rsidR="006355A2" w:rsidRDefault="006355A2">
      <w:pPr>
        <w:pStyle w:val="ConsPlusNonformat"/>
        <w:jc w:val="both"/>
      </w:pPr>
      <w:r>
        <w:t>│ветеринарного, карантинного фитосанитарного контроля документов и багажа │</w:t>
      </w:r>
    </w:p>
    <w:p w:rsidR="006355A2" w:rsidRDefault="006355A2">
      <w:pPr>
        <w:pStyle w:val="ConsPlusNonformat"/>
        <w:jc w:val="both"/>
      </w:pPr>
      <w:r>
        <w:t>│пассажиров (при необходимости и при наличии в багаже пассажиров товаров, │</w:t>
      </w:r>
    </w:p>
    <w:p w:rsidR="006355A2" w:rsidRDefault="006355A2">
      <w:pPr>
        <w:pStyle w:val="ConsPlusNonformat"/>
        <w:jc w:val="both"/>
      </w:pPr>
      <w:r>
        <w:t>│                  подлежащих указанным видам контроля)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Проверка должностными лицами таможенного органа документов и багажа   │</w:t>
      </w:r>
    </w:p>
    <w:p w:rsidR="006355A2" w:rsidRDefault="006355A2">
      <w:pPr>
        <w:pStyle w:val="ConsPlusNonformat"/>
        <w:jc w:val="both"/>
      </w:pPr>
      <w:r>
        <w:t>│   пассажиров на соответствие требованиям таможенного законодательства   │</w:t>
      </w:r>
    </w:p>
    <w:p w:rsidR="006355A2" w:rsidRDefault="006355A2">
      <w:pPr>
        <w:pStyle w:val="ConsPlusNonformat"/>
        <w:jc w:val="both"/>
      </w:pPr>
      <w:r>
        <w:t>│                          Российской Федерации        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│Принятие решения должностными лицами государственных контрольных органов │</w:t>
      </w:r>
    </w:p>
    <w:p w:rsidR="006355A2" w:rsidRDefault="006355A2">
      <w:pPr>
        <w:pStyle w:val="ConsPlusNonformat"/>
        <w:jc w:val="both"/>
      </w:pPr>
      <w:r>
        <w:t>│                 о пропуске товаров (багажа пассажиров)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 Проверка у пассажиров документов должностными лицами пограничного    │</w:t>
      </w:r>
    </w:p>
    <w:p w:rsidR="006355A2" w:rsidRDefault="006355A2">
      <w:pPr>
        <w:pStyle w:val="ConsPlusNonformat"/>
        <w:jc w:val="both"/>
      </w:pPr>
      <w:r>
        <w:t>│             органа, принятие решения о пропуске пассажиров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Посадка пассажиров и погрузка товаров (багажа пассажиров) на судно     │</w:t>
      </w:r>
    </w:p>
    <w:p w:rsidR="006355A2" w:rsidRDefault="006355A2">
      <w:pPr>
        <w:pStyle w:val="ConsPlusNonformat"/>
        <w:jc w:val="both"/>
      </w:pPr>
      <w:r>
        <w:t>│ с разрешения должностных лиц пограничного и таможенного органов, а при  │</w:t>
      </w:r>
    </w:p>
    <w:p w:rsidR="006355A2" w:rsidRDefault="006355A2">
      <w:pPr>
        <w:pStyle w:val="ConsPlusNonformat"/>
        <w:jc w:val="both"/>
      </w:pPr>
      <w:r>
        <w:t>│        необходимости и иных государственных контрольных органов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355A2" w:rsidRDefault="006355A2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55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5A2" w:rsidRDefault="006355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5A2" w:rsidRDefault="006355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55A2" w:rsidRDefault="006355A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355A2" w:rsidRDefault="006355A2">
            <w:pPr>
              <w:pStyle w:val="ConsPlusNormal"/>
              <w:jc w:val="both"/>
            </w:pPr>
            <w:r>
              <w:rPr>
                <w:color w:val="392C69"/>
              </w:rPr>
              <w:t xml:space="preserve">Схема 4 приложения N 2 к Типовой схеме признана частично недействующей </w:t>
            </w:r>
            <w:hyperlink r:id="rId19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17.11.2016 N АКПИ16-907 со дня вступления решения в законную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5A2" w:rsidRDefault="006355A2">
            <w:pPr>
              <w:pStyle w:val="ConsPlusNormal"/>
            </w:pPr>
          </w:p>
        </w:tc>
      </w:tr>
    </w:tbl>
    <w:p w:rsidR="006355A2" w:rsidRDefault="006355A2">
      <w:pPr>
        <w:pStyle w:val="ConsPlusTitle"/>
        <w:spacing w:before="280"/>
        <w:jc w:val="center"/>
        <w:outlineLvl w:val="2"/>
      </w:pPr>
      <w:r>
        <w:t>Схема 4. Действия по государственному контролю судна,</w:t>
      </w:r>
    </w:p>
    <w:p w:rsidR="006355A2" w:rsidRDefault="006355A2">
      <w:pPr>
        <w:pStyle w:val="ConsPlusTitle"/>
        <w:jc w:val="center"/>
      </w:pPr>
      <w:r>
        <w:t>товаров и членов экипажа судна на борту судна</w:t>
      </w:r>
    </w:p>
    <w:p w:rsidR="006355A2" w:rsidRDefault="006355A2">
      <w:pPr>
        <w:pStyle w:val="ConsPlusNormal"/>
        <w:jc w:val="center"/>
      </w:pPr>
    </w:p>
    <w:p w:rsidR="006355A2" w:rsidRDefault="006355A2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   Проведение предварительных контрольных действий по санитарно-      │</w:t>
      </w:r>
    </w:p>
    <w:p w:rsidR="006355A2" w:rsidRDefault="006355A2">
      <w:pPr>
        <w:pStyle w:val="ConsPlusNonformat"/>
        <w:jc w:val="both"/>
      </w:pPr>
      <w:r>
        <w:t>│   карантинному, ветеринарному, карантинному фитосанитарному контролю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Представление капитаном судна (судовладельцем или уполномоченным им   │</w:t>
      </w:r>
    </w:p>
    <w:p w:rsidR="006355A2" w:rsidRDefault="006355A2">
      <w:pPr>
        <w:pStyle w:val="ConsPlusNonformat"/>
        <w:jc w:val="both"/>
      </w:pPr>
      <w:r>
        <w:t>│лицом) в пограничный орган контроля для предварительной проверки судовой │</w:t>
      </w:r>
    </w:p>
    <w:p w:rsidR="006355A2" w:rsidRDefault="006355A2">
      <w:pPr>
        <w:pStyle w:val="ConsPlusNonformat"/>
        <w:jc w:val="both"/>
      </w:pPr>
      <w:r>
        <w:t>│                                  роли                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Уведомление администрацией порта государственных контрольных органов    │</w:t>
      </w:r>
    </w:p>
    <w:p w:rsidR="006355A2" w:rsidRDefault="006355A2">
      <w:pPr>
        <w:pStyle w:val="ConsPlusNonformat"/>
        <w:jc w:val="both"/>
      </w:pPr>
      <w:r>
        <w:t>│    о времени убытия судна, месте его стоянки, времени и месте сбора     │</w:t>
      </w:r>
    </w:p>
    <w:p w:rsidR="006355A2" w:rsidRDefault="006355A2">
      <w:pPr>
        <w:pStyle w:val="ConsPlusNonformat"/>
        <w:jc w:val="both"/>
      </w:pPr>
      <w:r>
        <w:t>│  должностных лиц заинтересованных государственных контрольных органов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Доставка должностных лиц заинтересованных государственных контрольных  │</w:t>
      </w:r>
    </w:p>
    <w:p w:rsidR="006355A2" w:rsidRDefault="006355A2">
      <w:pPr>
        <w:pStyle w:val="ConsPlusNonformat"/>
        <w:jc w:val="both"/>
      </w:pPr>
      <w:r>
        <w:t>│        органов на судно судовладельцем (уполномоченным им лицом)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                       Опрос капитана судна        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Передача капитаном судна (судовладельцем или уполномоченным им лицом)  │</w:t>
      </w:r>
    </w:p>
    <w:p w:rsidR="006355A2" w:rsidRDefault="006355A2">
      <w:pPr>
        <w:pStyle w:val="ConsPlusNonformat"/>
        <w:jc w:val="both"/>
      </w:pPr>
      <w:r>
        <w:t>│  должностным лицам пограничного и таможенного органов, а также органов  │</w:t>
      </w:r>
    </w:p>
    <w:p w:rsidR="006355A2" w:rsidRDefault="006355A2">
      <w:pPr>
        <w:pStyle w:val="ConsPlusNonformat"/>
        <w:jc w:val="both"/>
      </w:pPr>
      <w:r>
        <w:t>│   санитарно-карантинного, ветеринарного, карантинного фитосанитарного   │</w:t>
      </w:r>
    </w:p>
    <w:p w:rsidR="006355A2" w:rsidRDefault="006355A2">
      <w:pPr>
        <w:pStyle w:val="ConsPlusNonformat"/>
        <w:jc w:val="both"/>
      </w:pPr>
      <w:r>
        <w:t>│контроля документов, необходимых для осуществления соответствующего вида │</w:t>
      </w:r>
    </w:p>
    <w:p w:rsidR="006355A2" w:rsidRDefault="006355A2">
      <w:pPr>
        <w:pStyle w:val="ConsPlusNonformat"/>
        <w:jc w:val="both"/>
      </w:pPr>
      <w:r>
        <w:t>│                                контроля              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   Проверка должностными лицами органов санитарно-карантинного,       │</w:t>
      </w:r>
    </w:p>
    <w:p w:rsidR="006355A2" w:rsidRDefault="006355A2">
      <w:pPr>
        <w:pStyle w:val="ConsPlusNonformat"/>
        <w:jc w:val="both"/>
      </w:pPr>
      <w:r>
        <w:t>│  ветеринарного, карантинного фитосанитарного контроля соответствующих   │</w:t>
      </w:r>
    </w:p>
    <w:p w:rsidR="006355A2" w:rsidRDefault="006355A2">
      <w:pPr>
        <w:pStyle w:val="ConsPlusNonformat"/>
        <w:jc w:val="both"/>
      </w:pPr>
      <w:r>
        <w:t>│   документов и информирование должностного лица таможенного органа      │</w:t>
      </w:r>
    </w:p>
    <w:p w:rsidR="006355A2" w:rsidRDefault="006355A2">
      <w:pPr>
        <w:pStyle w:val="ConsPlusNonformat"/>
        <w:jc w:val="both"/>
      </w:pPr>
      <w:r>
        <w:t>│    о возможности пропуска или о целесообразности проведения осмотра     │</w:t>
      </w:r>
    </w:p>
    <w:p w:rsidR="006355A2" w:rsidRDefault="006355A2">
      <w:pPr>
        <w:pStyle w:val="ConsPlusNonformat"/>
        <w:jc w:val="both"/>
      </w:pPr>
      <w:r>
        <w:t>│    (досмотра) судна и товаров, перемещаемых на судне и используемых     │</w:t>
      </w:r>
    </w:p>
    <w:p w:rsidR="006355A2" w:rsidRDefault="006355A2">
      <w:pPr>
        <w:pStyle w:val="ConsPlusNonformat"/>
        <w:jc w:val="both"/>
      </w:pPr>
      <w:r>
        <w:t>│    в качестве судовых припасов, и личных вещей членов экипажа судна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Действия по таможенному контролю судна, товаров, перемещаемых на судне  │</w:t>
      </w:r>
    </w:p>
    <w:p w:rsidR="006355A2" w:rsidRDefault="006355A2">
      <w:pPr>
        <w:pStyle w:val="ConsPlusNonformat"/>
        <w:jc w:val="both"/>
      </w:pPr>
      <w:r>
        <w:t>│и используемых в качестве судовых припасов, и личных вещей членов экипажа│</w:t>
      </w:r>
    </w:p>
    <w:p w:rsidR="006355A2" w:rsidRDefault="006355A2">
      <w:pPr>
        <w:pStyle w:val="ConsPlusNonformat"/>
        <w:jc w:val="both"/>
      </w:pPr>
      <w:r>
        <w:t>│                                  судна               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│Действия по пограничному контролю судна и членов экипажа судна, принятие │</w:t>
      </w:r>
    </w:p>
    <w:p w:rsidR="006355A2" w:rsidRDefault="006355A2">
      <w:pPr>
        <w:pStyle w:val="ConsPlusNonformat"/>
        <w:jc w:val="both"/>
      </w:pPr>
      <w:r>
        <w:t>│                 решения о пропуске членов экипажа судна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lastRenderedPageBreak/>
        <w:t>│  Совместный осмотр (досмотр) помещений судна, товаров, перемещаемых на  │</w:t>
      </w:r>
    </w:p>
    <w:p w:rsidR="006355A2" w:rsidRDefault="006355A2">
      <w:pPr>
        <w:pStyle w:val="ConsPlusNonformat"/>
        <w:jc w:val="both"/>
      </w:pPr>
      <w:r>
        <w:t>│ судне и используемых в качестве судовых припасов, и личных вещей членов │</w:t>
      </w:r>
    </w:p>
    <w:p w:rsidR="006355A2" w:rsidRDefault="006355A2">
      <w:pPr>
        <w:pStyle w:val="ConsPlusNonformat"/>
        <w:jc w:val="both"/>
      </w:pPr>
      <w:r>
        <w:t>│   экипажа судна должностными лицами заинтересованных государственных    │</w:t>
      </w:r>
    </w:p>
    <w:p w:rsidR="006355A2" w:rsidRDefault="006355A2">
      <w:pPr>
        <w:pStyle w:val="ConsPlusNonformat"/>
        <w:jc w:val="both"/>
      </w:pPr>
      <w:r>
        <w:t>│                           контрольных органов        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│Принятие решения должностными лицами государственных контрольных органов │</w:t>
      </w:r>
    </w:p>
    <w:p w:rsidR="006355A2" w:rsidRDefault="006355A2">
      <w:pPr>
        <w:pStyle w:val="ConsPlusNonformat"/>
        <w:jc w:val="both"/>
      </w:pPr>
      <w:r>
        <w:t>│ о пропуске судна, членов экипажа судна, товаров, перемещаемых на судне  │</w:t>
      </w:r>
    </w:p>
    <w:p w:rsidR="006355A2" w:rsidRDefault="006355A2">
      <w:pPr>
        <w:pStyle w:val="ConsPlusNonformat"/>
        <w:jc w:val="both"/>
      </w:pPr>
      <w:r>
        <w:t>│     и используемых в качестве судовых припасов, и личных вещей членов   │</w:t>
      </w:r>
    </w:p>
    <w:p w:rsidR="006355A2" w:rsidRDefault="006355A2">
      <w:pPr>
        <w:pStyle w:val="ConsPlusNonformat"/>
        <w:jc w:val="both"/>
      </w:pPr>
      <w:r>
        <w:t>│                              экипажа судна           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Информирование капитана судна (судовладельца или уполномоченного им   │</w:t>
      </w:r>
    </w:p>
    <w:p w:rsidR="006355A2" w:rsidRDefault="006355A2">
      <w:pPr>
        <w:pStyle w:val="ConsPlusNonformat"/>
        <w:jc w:val="both"/>
      </w:pPr>
      <w:r>
        <w:t>│ лица) должностными лицами пограничного и таможенного органов о принятом │</w:t>
      </w:r>
    </w:p>
    <w:p w:rsidR="006355A2" w:rsidRDefault="006355A2">
      <w:pPr>
        <w:pStyle w:val="ConsPlusNonformat"/>
        <w:jc w:val="both"/>
      </w:pPr>
      <w:r>
        <w:t>│решении в отношении судна, товаров, перемещаемых на судне и используемых │</w:t>
      </w:r>
    </w:p>
    <w:p w:rsidR="006355A2" w:rsidRDefault="006355A2">
      <w:pPr>
        <w:pStyle w:val="ConsPlusNonformat"/>
        <w:jc w:val="both"/>
      </w:pPr>
      <w:r>
        <w:t>│    в качестве судовых припасов, и личных вещей членов экипажа судна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55A2" w:rsidRDefault="006355A2">
      <w:pPr>
        <w:pStyle w:val="ConsPlusNonformat"/>
        <w:jc w:val="both"/>
      </w:pPr>
      <w:r>
        <w:t xml:space="preserve">                                    │</w:t>
      </w:r>
    </w:p>
    <w:p w:rsidR="006355A2" w:rsidRDefault="006355A2">
      <w:pPr>
        <w:pStyle w:val="ConsPlusNonformat"/>
        <w:jc w:val="both"/>
      </w:pPr>
      <w:r>
        <w:t xml:space="preserve">                                    \/</w:t>
      </w:r>
    </w:p>
    <w:p w:rsidR="006355A2" w:rsidRDefault="006355A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55A2" w:rsidRDefault="006355A2">
      <w:pPr>
        <w:pStyle w:val="ConsPlusNonformat"/>
        <w:jc w:val="both"/>
      </w:pPr>
      <w:r>
        <w:t>│   Передача капитану судна (судовладельцу или уполномоченному им лицу)   │</w:t>
      </w:r>
    </w:p>
    <w:p w:rsidR="006355A2" w:rsidRDefault="006355A2">
      <w:pPr>
        <w:pStyle w:val="ConsPlusNonformat"/>
        <w:jc w:val="both"/>
      </w:pPr>
      <w:r>
        <w:t>│                         оформленных документов                          │</w:t>
      </w:r>
    </w:p>
    <w:p w:rsidR="006355A2" w:rsidRDefault="006355A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ind w:firstLine="540"/>
        <w:jc w:val="both"/>
      </w:pPr>
    </w:p>
    <w:p w:rsidR="006355A2" w:rsidRDefault="006355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040" w:rsidRDefault="00961040">
      <w:bookmarkStart w:id="10" w:name="_GoBack"/>
      <w:bookmarkEnd w:id="10"/>
    </w:p>
    <w:sectPr w:rsidR="00961040" w:rsidSect="0052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A2"/>
    <w:rsid w:val="006355A2"/>
    <w:rsid w:val="0096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5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55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55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355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355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355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355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355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5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55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55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355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355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355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355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355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36A61C1FDE54638460E66FFB66DA468855CFC14BFC2012EBA4FECEDB31F2D2240A812DC211CE37014BAF44C8C58CFF86B87944B2B93E1D1cCmFK" TargetMode="External"/><Relationship Id="rId21" Type="http://schemas.openxmlformats.org/officeDocument/2006/relationships/hyperlink" Target="consultantplus://offline/ref=236A61C1FDE54638460E66FFB66DA4688558FB16BBCA012EBA4FECEDB31F2D2240A812DC211CE37914BAF44C8C58CFF86B87944B2B93E1D1cCmFK" TargetMode="External"/><Relationship Id="rId42" Type="http://schemas.openxmlformats.org/officeDocument/2006/relationships/hyperlink" Target="consultantplus://offline/ref=236A61C1FDE54638460E66FFB66DA468855CFC14BFC2012EBA4FECEDB31F2D2240A812DC211CE37A17BAF44C8C58CFF86B87944B2B93E1D1cCmFK" TargetMode="External"/><Relationship Id="rId63" Type="http://schemas.openxmlformats.org/officeDocument/2006/relationships/hyperlink" Target="consultantplus://offline/ref=236A61C1FDE54638460E66FFB66DA4688558FB16BBCA012EBA4FECEDB31F2D2240A812DC211CE37C13BAF44C8C58CFF86B87944B2B93E1D1cCmFK" TargetMode="External"/><Relationship Id="rId84" Type="http://schemas.openxmlformats.org/officeDocument/2006/relationships/hyperlink" Target="consultantplus://offline/ref=236A61C1FDE54638460E66FFB66DA468805EFB1ABBCD012EBA4FECEDB31F2D2240A812DC211CE07C16BAF44C8C58CFF86B87944B2B93E1D1cCmFK" TargetMode="External"/><Relationship Id="rId138" Type="http://schemas.openxmlformats.org/officeDocument/2006/relationships/hyperlink" Target="consultantplus://offline/ref=236A61C1FDE54638460E66FFB66DA468855CFC14BFC2012EBA4FECEDB31F2D2240A812DC211CE2781ABAF44C8C58CFF86B87944B2B93E1D1cCmFK" TargetMode="External"/><Relationship Id="rId159" Type="http://schemas.openxmlformats.org/officeDocument/2006/relationships/hyperlink" Target="consultantplus://offline/ref=236A61C1FDE54638460E66FFB66DA468855CFC14BFC2012EBA4FECEDB31F2D2240A812DC211CE27915BAF44C8C58CFF86B87944B2B93E1D1cCmFK" TargetMode="External"/><Relationship Id="rId170" Type="http://schemas.openxmlformats.org/officeDocument/2006/relationships/hyperlink" Target="consultantplus://offline/ref=236A61C1FDE54638460E66FFB66DA4688058FA17B9CA012EBA4FECEDB31F2D2240A812DC211CE37A11BAF44C8C58CFF86B87944B2B93E1D1cCmFK" TargetMode="External"/><Relationship Id="rId191" Type="http://schemas.openxmlformats.org/officeDocument/2006/relationships/hyperlink" Target="consultantplus://offline/ref=236A61C1FDE54638460E66FFB66DA468865DF41ABBCC012EBA4FECEDB31F2D2240A812DC211CE37B14BAF44C8C58CFF86B87944B2B93E1D1cCmFK" TargetMode="External"/><Relationship Id="rId107" Type="http://schemas.openxmlformats.org/officeDocument/2006/relationships/hyperlink" Target="consultantplus://offline/ref=236A61C1FDE54638460E66FFB66DA468855CFC14BFC2012EBA4FECEDB31F2D2240A812DC211CE37011BAF44C8C58CFF86B87944B2B93E1D1cCmFK" TargetMode="External"/><Relationship Id="rId11" Type="http://schemas.openxmlformats.org/officeDocument/2006/relationships/hyperlink" Target="consultantplus://offline/ref=236A61C1FDE54638460E66FFB66DA4688059FF1ABBC2012EBA4FECEDB31F2D2240A812DC211CE37815BAF44C8C58CFF86B87944B2B93E1D1cCmFK" TargetMode="External"/><Relationship Id="rId32" Type="http://schemas.openxmlformats.org/officeDocument/2006/relationships/hyperlink" Target="consultantplus://offline/ref=236A61C1FDE54638460E66FFB66DA4688058FA17B9CA012EBA4FECEDB31F2D2240A812DC211CE37913BAF44C8C58CFF86B87944B2B93E1D1cCmFK" TargetMode="External"/><Relationship Id="rId53" Type="http://schemas.openxmlformats.org/officeDocument/2006/relationships/hyperlink" Target="consultantplus://offline/ref=236A61C1FDE54638460E66FFB66DA4688058FA17B9CA012EBA4FECEDB31F2D2240A812DC211CE37910BAF44C8C58CFF86B87944B2B93E1D1cCmFK" TargetMode="External"/><Relationship Id="rId74" Type="http://schemas.openxmlformats.org/officeDocument/2006/relationships/hyperlink" Target="consultantplus://offline/ref=236A61C1FDE54638460E66FFB66DA468855CFC14BFC2012EBA4FECEDB31F2D2240A812DC211CE37F1ABAF44C8C58CFF86B87944B2B93E1D1cCmFK" TargetMode="External"/><Relationship Id="rId128" Type="http://schemas.openxmlformats.org/officeDocument/2006/relationships/hyperlink" Target="consultantplus://offline/ref=236A61C1FDE54638460E66FFB66DA468855CFC14BFC2012EBA4FECEDB31F2D2240A812DC211CE37114BAF44C8C58CFF86B87944B2B93E1D1cCmFK" TargetMode="External"/><Relationship Id="rId149" Type="http://schemas.openxmlformats.org/officeDocument/2006/relationships/hyperlink" Target="consultantplus://offline/ref=236A61C1FDE54638460E66FFB66DA4688558FB16BBCA012EBA4FECEDB31F2D2240A812DC211CE27814BAF44C8C58CFF86B87944B2B93E1D1cCmFK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236A61C1FDE54638460E66FFB66DA4688058FA17B9CA012EBA4FECEDB31F2D2240A812DC211CE3791ABAF44C8C58CFF86B87944B2B93E1D1cCmFK" TargetMode="External"/><Relationship Id="rId160" Type="http://schemas.openxmlformats.org/officeDocument/2006/relationships/hyperlink" Target="consultantplus://offline/ref=236A61C1FDE54638460E66FFB66DA468855CFC14BFC2012EBA4FECEDB31F2D2240A812DC211CE27A12BAF44C8C58CFF86B87944B2B93E1D1cCmFK" TargetMode="External"/><Relationship Id="rId181" Type="http://schemas.openxmlformats.org/officeDocument/2006/relationships/hyperlink" Target="consultantplus://offline/ref=236A61C1FDE54638460E66FFB66DA4688059F412BBC2012EBA4FECEDB31F2D2240A812DC211CE27D10BAF44C8C58CFF86B87944B2B93E1D1cCmFK" TargetMode="External"/><Relationship Id="rId22" Type="http://schemas.openxmlformats.org/officeDocument/2006/relationships/hyperlink" Target="consultantplus://offline/ref=236A61C1FDE54638460E66FFB66DA4688754F411B6CF012EBA4FECEDB31F2D2240A812DC211CE37910BAF44C8C58CFF86B87944B2B93E1D1cCmFK" TargetMode="External"/><Relationship Id="rId43" Type="http://schemas.openxmlformats.org/officeDocument/2006/relationships/hyperlink" Target="consultantplus://offline/ref=236A61C1FDE54638460E66FFB66DA468855CFC14BFC2012EBA4FECEDB31F2D2240A812DC211CE37C11BAF44C8C58CFF86B87944B2B93E1D1cCmFK" TargetMode="External"/><Relationship Id="rId64" Type="http://schemas.openxmlformats.org/officeDocument/2006/relationships/hyperlink" Target="consultantplus://offline/ref=236A61C1FDE54638460E66FFB66DA468855CFC14BFC2012EBA4FECEDB31F2D2240A812DC211CE37E16BAF44C8C58CFF86B87944B2B93E1D1cCmFK" TargetMode="External"/><Relationship Id="rId118" Type="http://schemas.openxmlformats.org/officeDocument/2006/relationships/hyperlink" Target="consultantplus://offline/ref=236A61C1FDE54638460E66FFB66DA468855CFC14BFC2012EBA4FECEDB31F2D2240A812DC211CE37014BAF44C8C58CFF86B87944B2B93E1D1cCmFK" TargetMode="External"/><Relationship Id="rId139" Type="http://schemas.openxmlformats.org/officeDocument/2006/relationships/hyperlink" Target="consultantplus://offline/ref=236A61C1FDE54638460E66FFB66DA468855CFC14BFC2012EBA4FECEDB31F2D2240A812DC211CE27814BAF44C8C58CFF86B87944B2B93E1D1cCmFK" TargetMode="External"/><Relationship Id="rId85" Type="http://schemas.openxmlformats.org/officeDocument/2006/relationships/hyperlink" Target="consultantplus://offline/ref=236A61C1FDE54638460E66FFB66DA468805EFB1ABBCD012EBA4FECEDB31F2D2240A812DC211CE07E17BAF44C8C58CFF86B87944B2B93E1D1cCmFK" TargetMode="External"/><Relationship Id="rId150" Type="http://schemas.openxmlformats.org/officeDocument/2006/relationships/hyperlink" Target="consultantplus://offline/ref=236A61C1FDE54638460E66FFB66DA4688558FB16BBCA012EBA4FECEDB31F2D2240A812DC211CE2781ABAF44C8C58CFF86B87944B2B93E1D1cCmFK" TargetMode="External"/><Relationship Id="rId171" Type="http://schemas.openxmlformats.org/officeDocument/2006/relationships/hyperlink" Target="consultantplus://offline/ref=236A61C1FDE54638460E66FFB66DA4688355F81BBCC05C24B216E0EFB410723547E11EDD211CE37118E5F1599D00C3F17D999D5C3791E3cDm0K" TargetMode="External"/><Relationship Id="rId192" Type="http://schemas.openxmlformats.org/officeDocument/2006/relationships/fontTable" Target="fontTable.xml"/><Relationship Id="rId12" Type="http://schemas.openxmlformats.org/officeDocument/2006/relationships/hyperlink" Target="consultantplus://offline/ref=236A61C1FDE54638460E66FFB66DA468855CFC14BFC2012EBA4FECEDB31F2D2240A812DC211CE3781ABAF44C8C58CFF86B87944B2B93E1D1cCmFK" TargetMode="External"/><Relationship Id="rId33" Type="http://schemas.openxmlformats.org/officeDocument/2006/relationships/hyperlink" Target="consultantplus://offline/ref=236A61C1FDE54638460E66FFB66DA4688655FE15BFCC012EBA4FECEDB31F2D2252A84AD02014FD781AAFA21DCAc0mEK" TargetMode="External"/><Relationship Id="rId108" Type="http://schemas.openxmlformats.org/officeDocument/2006/relationships/hyperlink" Target="consultantplus://offline/ref=236A61C1FDE54638460E66FFB66DA468855CFC14BFC2012EBA4FECEDB31F2D2240A812DC211CE37010BAF44C8C58CFF86B87944B2B93E1D1cCmFK" TargetMode="External"/><Relationship Id="rId129" Type="http://schemas.openxmlformats.org/officeDocument/2006/relationships/hyperlink" Target="consultantplus://offline/ref=236A61C1FDE54638460E66FFB66DA468855CFC14BFC2012EBA4FECEDB31F2D2240A812DC211CE3711BBAF44C8C58CFF86B87944B2B93E1D1cCmFK" TargetMode="External"/><Relationship Id="rId54" Type="http://schemas.openxmlformats.org/officeDocument/2006/relationships/hyperlink" Target="consultantplus://offline/ref=236A61C1FDE54638460E66FFB66DA468805CF415BDCD012EBA4FECEDB31F2D2240A812DC211CE3781BBAF44C8C58CFF86B87944B2B93E1D1cCmFK" TargetMode="External"/><Relationship Id="rId75" Type="http://schemas.openxmlformats.org/officeDocument/2006/relationships/hyperlink" Target="consultantplus://offline/ref=236A61C1FDE54638460E66FFB66DA468855CFC14BFC2012EBA4FECEDB31F2D2240A812DC211CE37F1ABAF44C8C58CFF86B87944B2B93E1D1cCmFK" TargetMode="External"/><Relationship Id="rId96" Type="http://schemas.openxmlformats.org/officeDocument/2006/relationships/hyperlink" Target="consultantplus://offline/ref=236A61C1FDE54638460E66FFB66DA4688058FA17B9CA012EBA4FECEDB31F2D2240A812DC211CE37A13BAF44C8C58CFF86B87944B2B93E1D1cCmFK" TargetMode="External"/><Relationship Id="rId140" Type="http://schemas.openxmlformats.org/officeDocument/2006/relationships/hyperlink" Target="consultantplus://offline/ref=236A61C1FDE54638460E66FFB66DA468855CFC14BFC2012EBA4FECEDB31F2D2240A812DC211CE2781ABAF44C8C58CFF86B87944B2B93E1D1cCmFK" TargetMode="External"/><Relationship Id="rId161" Type="http://schemas.openxmlformats.org/officeDocument/2006/relationships/hyperlink" Target="consultantplus://offline/ref=236A61C1FDE54638460E66FFB66DA468855CFC14BFC2012EBA4FECEDB31F2D2240A812DC211CE27A12BAF44C8C58CFF86B87944B2B93E1D1cCmFK" TargetMode="External"/><Relationship Id="rId182" Type="http://schemas.openxmlformats.org/officeDocument/2006/relationships/hyperlink" Target="consultantplus://offline/ref=236A61C1FDE54638460E66FFB66DA468805CF817BDC2012EBA4FECEDB31F2D2240A812DC211CE37C16BAF44C8C58CFF86B87944B2B93E1D1cCmFK" TargetMode="External"/><Relationship Id="rId6" Type="http://schemas.openxmlformats.org/officeDocument/2006/relationships/hyperlink" Target="consultantplus://offline/ref=236A61C1FDE54638460E66FFB66DA468855CFC14BFC2012EBA4FECEDB31F2D2240A812DC211CE37815BAF44C8C58CFF86B87944B2B93E1D1cCmFK" TargetMode="External"/><Relationship Id="rId23" Type="http://schemas.openxmlformats.org/officeDocument/2006/relationships/hyperlink" Target="consultantplus://offline/ref=236A61C1FDE54638460E66FFB66DA4688558FB16BBCA012EBA4FECEDB31F2D2240A812DC211CE3791ABAF44C8C58CFF86B87944B2B93E1D1cCmFK" TargetMode="External"/><Relationship Id="rId119" Type="http://schemas.openxmlformats.org/officeDocument/2006/relationships/hyperlink" Target="consultantplus://offline/ref=236A61C1FDE54638460E66FFB66DA468855CFC14BFC2012EBA4FECEDB31F2D2240A812DC211CE37014BAF44C8C58CFF86B87944B2B93E1D1cCmFK" TargetMode="External"/><Relationship Id="rId44" Type="http://schemas.openxmlformats.org/officeDocument/2006/relationships/hyperlink" Target="consultantplus://offline/ref=236A61C1FDE54638460E66FFB66DA468855CFC14BFC2012EBA4FECEDB31F2D2240A812DC211CE37C17BAF44C8C58CFF86B87944B2B93E1D1cCmFK" TargetMode="External"/><Relationship Id="rId65" Type="http://schemas.openxmlformats.org/officeDocument/2006/relationships/hyperlink" Target="consultantplus://offline/ref=236A61C1FDE54638460E66FFB66DA468865DF41ABBCC012EBA4FECEDB31F2D2240A812DC211CE37B14BAF44C8C58CFF86B87944B2B93E1D1cCmFK" TargetMode="External"/><Relationship Id="rId86" Type="http://schemas.openxmlformats.org/officeDocument/2006/relationships/hyperlink" Target="consultantplus://offline/ref=236A61C1FDE54638460E66FFB66DA468805EFB1ABBCD012EBA4FECEDB31F2D2252A84AD02014FD781AAFA21DCAc0mEK" TargetMode="External"/><Relationship Id="rId130" Type="http://schemas.openxmlformats.org/officeDocument/2006/relationships/hyperlink" Target="consultantplus://offline/ref=236A61C1FDE54638460E66FFB66DA468855CFC14BFC2012EBA4FECEDB31F2D2240A812DC211CE3711ABAF44C8C58CFF86B87944B2B93E1D1cCmFK" TargetMode="External"/><Relationship Id="rId151" Type="http://schemas.openxmlformats.org/officeDocument/2006/relationships/hyperlink" Target="consultantplus://offline/ref=236A61C1FDE54638460E66FFB66DA468855CFC14BFC2012EBA4FECEDB31F2D2240A812DC211CE27912BAF44C8C58CFF86B87944B2B93E1D1cCmFK" TargetMode="External"/><Relationship Id="rId172" Type="http://schemas.openxmlformats.org/officeDocument/2006/relationships/hyperlink" Target="consultantplus://offline/ref=236A61C1FDE54638460E66FFB66DA468855CFC14BFC2012EBA4FECEDB31F2D2240A812DC211CE27A14BAF44C8C58CFF86B87944B2B93E1D1cCmFK" TargetMode="External"/><Relationship Id="rId193" Type="http://schemas.openxmlformats.org/officeDocument/2006/relationships/theme" Target="theme/theme1.xml"/><Relationship Id="rId13" Type="http://schemas.openxmlformats.org/officeDocument/2006/relationships/hyperlink" Target="consultantplus://offline/ref=236A61C1FDE54638460E66FFB66DA4688558FB16BBCA012EBA4FECEDB31F2D2240A812DC211CE3781ABAF44C8C58CFF86B87944B2B93E1D1cCmFK" TargetMode="External"/><Relationship Id="rId109" Type="http://schemas.openxmlformats.org/officeDocument/2006/relationships/hyperlink" Target="consultantplus://offline/ref=236A61C1FDE54638460E66FFB66DA468855CFC14BFC2012EBA4FECEDB31F2D2240A812DC211CE37010BAF44C8C58CFF86B87944B2B93E1D1cCmFK" TargetMode="External"/><Relationship Id="rId34" Type="http://schemas.openxmlformats.org/officeDocument/2006/relationships/hyperlink" Target="consultantplus://offline/ref=236A61C1FDE54638460E66FFB66DA468865CF910BFCF012EBA4FECEDB31F2D2252A84AD02014FD781AAFA21DCAc0mEK" TargetMode="External"/><Relationship Id="rId50" Type="http://schemas.openxmlformats.org/officeDocument/2006/relationships/hyperlink" Target="consultantplus://offline/ref=236A61C1FDE54638460E66FFB66DA468865DF41ABBCC012EBA4FECEDB31F2D2240A812DC211CE37B14BAF44C8C58CFF86B87944B2B93E1D1cCmFK" TargetMode="External"/><Relationship Id="rId55" Type="http://schemas.openxmlformats.org/officeDocument/2006/relationships/hyperlink" Target="consultantplus://offline/ref=236A61C1FDE54638460E66FFB66DA4688058FA17B9CA012EBA4FECEDB31F2D2240A812DC211CE37917BAF44C8C58CFF86B87944B2B93E1D1cCmFK" TargetMode="External"/><Relationship Id="rId76" Type="http://schemas.openxmlformats.org/officeDocument/2006/relationships/hyperlink" Target="consultantplus://offline/ref=236A61C1FDE54638460E66FFB66DA468855CFC14BFC2012EBA4FECEDB31F2D2240A812DC211CE37F1ABAF44C8C58CFF86B87944B2B93E1D1cCmFK" TargetMode="External"/><Relationship Id="rId97" Type="http://schemas.openxmlformats.org/officeDocument/2006/relationships/hyperlink" Target="consultantplus://offline/ref=236A61C1FDE54638460E66FFB66DA468805EF917BAC2012EBA4FECEDB31F2D2240A812DC211CE77B15BAF44C8C58CFF86B87944B2B93E1D1cCmFK" TargetMode="External"/><Relationship Id="rId104" Type="http://schemas.openxmlformats.org/officeDocument/2006/relationships/hyperlink" Target="consultantplus://offline/ref=236A61C1FDE54638460E66FFB66DA468875EFF11BECA012EBA4FECEDB31F2D2240A812DC211CE3781ABAF44C8C58CFF86B87944B2B93E1D1cCmFK" TargetMode="External"/><Relationship Id="rId120" Type="http://schemas.openxmlformats.org/officeDocument/2006/relationships/hyperlink" Target="consultantplus://offline/ref=236A61C1FDE54638460E66FFB66DA468855CFC14BFC2012EBA4FECEDB31F2D2240A812DC211CE37015BAF44C8C58CFF86B87944B2B93E1D1cCmFK" TargetMode="External"/><Relationship Id="rId125" Type="http://schemas.openxmlformats.org/officeDocument/2006/relationships/hyperlink" Target="consultantplus://offline/ref=236A61C1FDE54638460E66FFB66DA4688058FA17B9CA012EBA4FECEDB31F2D2240A812DC211CE37A12BAF44C8C58CFF86B87944B2B93E1D1cCmFK" TargetMode="External"/><Relationship Id="rId141" Type="http://schemas.openxmlformats.org/officeDocument/2006/relationships/hyperlink" Target="consultantplus://offline/ref=236A61C1FDE54638460E66FFB66DA468855CFC14BFC2012EBA4FECEDB31F2D2240A812DC211CE2781ABAF44C8C58CFF86B87944B2B93E1D1cCmFK" TargetMode="External"/><Relationship Id="rId146" Type="http://schemas.openxmlformats.org/officeDocument/2006/relationships/hyperlink" Target="consultantplus://offline/ref=236A61C1FDE54638460E66FFB66DA468855CFC14BFC2012EBA4FECEDB31F2D2240A812DC211CE27815BAF44C8C58CFF86B87944B2B93E1D1cCmFK" TargetMode="External"/><Relationship Id="rId167" Type="http://schemas.openxmlformats.org/officeDocument/2006/relationships/hyperlink" Target="consultantplus://offline/ref=236A61C1FDE54638460E66FFB66DA468855CFC14BFC2012EBA4FECEDB31F2D2240A812DC211CE27A10BAF44C8C58CFF86B87944B2B93E1D1cCmFK" TargetMode="External"/><Relationship Id="rId188" Type="http://schemas.openxmlformats.org/officeDocument/2006/relationships/hyperlink" Target="consultantplus://offline/ref=236A61C1FDE54638460E66FFB66DA468865DF41ABBCC012EBA4FECEDB31F2D2240A812DC211CE37B14BAF44C8C58CFF86B87944B2B93E1D1cCmFK" TargetMode="External"/><Relationship Id="rId7" Type="http://schemas.openxmlformats.org/officeDocument/2006/relationships/hyperlink" Target="consultantplus://offline/ref=236A61C1FDE54638460E66FFB66DA4688558FB16BBCA012EBA4FECEDB31F2D2240A812DC211CE37815BAF44C8C58CFF86B87944B2B93E1D1cCmFK" TargetMode="External"/><Relationship Id="rId71" Type="http://schemas.openxmlformats.org/officeDocument/2006/relationships/hyperlink" Target="consultantplus://offline/ref=236A61C1FDE54638460E66FFB66DA468855CFC14BFC2012EBA4FECEDB31F2D2240A812DC211CE37F1ABAF44C8C58CFF86B87944B2B93E1D1cCmFK" TargetMode="External"/><Relationship Id="rId92" Type="http://schemas.openxmlformats.org/officeDocument/2006/relationships/hyperlink" Target="consultantplus://offline/ref=236A61C1FDE54638460E66FFB66DA468805EF917BAC2012EBA4FECEDB31F2D2240A812DC211CE77B15BAF44C8C58CFF86B87944B2B93E1D1cCmFK" TargetMode="External"/><Relationship Id="rId162" Type="http://schemas.openxmlformats.org/officeDocument/2006/relationships/hyperlink" Target="consultantplus://offline/ref=236A61C1FDE54638460E66FFB66DA468855CFC14BFC2012EBA4FECEDB31F2D2240A812DC211CE27A12BAF44C8C58CFF86B87944B2B93E1D1cCmFK" TargetMode="External"/><Relationship Id="rId183" Type="http://schemas.openxmlformats.org/officeDocument/2006/relationships/hyperlink" Target="consultantplus://offline/ref=236A61C1FDE54638460E66FFB66DA4688058FA17B9CA012EBA4FECEDB31F2D2240A812DC211CE37A17BAF44C8C58CFF86B87944B2B93E1D1cCmF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36A61C1FDE54638460E66FFB66DA4688059FF1ABBC2012EBA4FECEDB31F2D2240A812DC211CE37815BAF44C8C58CFF86B87944B2B93E1D1cCmFK" TargetMode="External"/><Relationship Id="rId24" Type="http://schemas.openxmlformats.org/officeDocument/2006/relationships/hyperlink" Target="consultantplus://offline/ref=236A61C1FDE54638460E66FFB66DA468855CFC14BFC2012EBA4FECEDB31F2D2240A812DC211CE37912BAF44C8C58CFF86B87944B2B93E1D1cCmFK" TargetMode="External"/><Relationship Id="rId40" Type="http://schemas.openxmlformats.org/officeDocument/2006/relationships/hyperlink" Target="consultantplus://offline/ref=236A61C1FDE54638460E66FFB66DA4688754F411B6CF012EBA4FECEDB31F2D2240A812DC211CE37915BAF44C8C58CFF86B87944B2B93E1D1cCmFK" TargetMode="External"/><Relationship Id="rId45" Type="http://schemas.openxmlformats.org/officeDocument/2006/relationships/hyperlink" Target="consultantplus://offline/ref=236A61C1FDE54638460E66FFB66DA4688558FB16BBCA012EBA4FECEDB31F2D2240A812DC211CE37A1BBAF44C8C58CFF86B87944B2B93E1D1cCmFK" TargetMode="External"/><Relationship Id="rId66" Type="http://schemas.openxmlformats.org/officeDocument/2006/relationships/hyperlink" Target="consultantplus://offline/ref=236A61C1FDE54638460E66FFB66DA468855CFC14BFC2012EBA4FECEDB31F2D2240A812DC211CE37E1ABAF44C8C58CFF86B87944B2B93E1D1cCmFK" TargetMode="External"/><Relationship Id="rId87" Type="http://schemas.openxmlformats.org/officeDocument/2006/relationships/hyperlink" Target="consultantplus://offline/ref=236A61C1FDE54638460E66FFB66DA4688558FB16BBCA012EBA4FECEDB31F2D2240A812DC211CE37F12BAF44C8C58CFF86B87944B2B93E1D1cCmFK" TargetMode="External"/><Relationship Id="rId110" Type="http://schemas.openxmlformats.org/officeDocument/2006/relationships/hyperlink" Target="consultantplus://offline/ref=236A61C1FDE54638460E66FFB66DA468855CFC14BFC2012EBA4FECEDB31F2D2240A812DC211CE37010BAF44C8C58CFF86B87944B2B93E1D1cCmFK" TargetMode="External"/><Relationship Id="rId115" Type="http://schemas.openxmlformats.org/officeDocument/2006/relationships/hyperlink" Target="consultantplus://offline/ref=236A61C1FDE54638460E66FFB66DA4688558FB16BBCA012EBA4FECEDB31F2D2240A812DC211CE37110BAF44C8C58CFF86B87944B2B93E1D1cCmFK" TargetMode="External"/><Relationship Id="rId131" Type="http://schemas.openxmlformats.org/officeDocument/2006/relationships/hyperlink" Target="consultantplus://offline/ref=236A61C1FDE54638460E66FFB66DA468855CFC14BFC2012EBA4FECEDB31F2D2240A812DC211CE27810BAF44C8C58CFF86B87944B2B93E1D1cCmFK" TargetMode="External"/><Relationship Id="rId136" Type="http://schemas.openxmlformats.org/officeDocument/2006/relationships/hyperlink" Target="consultantplus://offline/ref=236A61C1FDE54638460E66FFB66DA4688558FB16BBCA012EBA4FECEDB31F2D2240A812DC211CE37115BAF44C8C58CFF86B87944B2B93E1D1cCmFK" TargetMode="External"/><Relationship Id="rId157" Type="http://schemas.openxmlformats.org/officeDocument/2006/relationships/hyperlink" Target="consultantplus://offline/ref=236A61C1FDE54638460E66FFB66DA468855CFC14BFC2012EBA4FECEDB31F2D2240A812DC211CE27916BAF44C8C58CFF86B87944B2B93E1D1cCmFK" TargetMode="External"/><Relationship Id="rId178" Type="http://schemas.openxmlformats.org/officeDocument/2006/relationships/hyperlink" Target="consultantplus://offline/ref=236A61C1FDE54638460E66FFB66DA4688058FF1AB7CD012EBA4FECEDB31F2D2240A812DC211CE1791BBAF44C8C58CFF86B87944B2B93E1D1cCmFK" TargetMode="External"/><Relationship Id="rId61" Type="http://schemas.openxmlformats.org/officeDocument/2006/relationships/hyperlink" Target="consultantplus://offline/ref=236A61C1FDE54638460E66FFB66DA4688754F411B6CF012EBA4FECEDB31F2D2240A812DC211CE37A13BAF44C8C58CFF86B87944B2B93E1D1cCmFK" TargetMode="External"/><Relationship Id="rId82" Type="http://schemas.openxmlformats.org/officeDocument/2006/relationships/hyperlink" Target="consultantplus://offline/ref=236A61C1FDE54638460E66FFB66DA468805EF416BEC9012EBA4FECEDB31F2D2252A84AD02014FD781AAFA21DCAc0mEK" TargetMode="External"/><Relationship Id="rId152" Type="http://schemas.openxmlformats.org/officeDocument/2006/relationships/hyperlink" Target="consultantplus://offline/ref=236A61C1FDE54638460E66FFB66DA468855CFC14BFC2012EBA4FECEDB31F2D2240A812DC211CE27911BAF44C8C58CFF86B87944B2B93E1D1cCmFK" TargetMode="External"/><Relationship Id="rId173" Type="http://schemas.openxmlformats.org/officeDocument/2006/relationships/hyperlink" Target="consultantplus://offline/ref=236A61C1FDE54638460E66FFB66DA468855CFC14BFC2012EBA4FECEDB31F2D2240A812DC211CE27A16BAF44C8C58CFF86B87944B2B93E1D1cCmFK" TargetMode="External"/><Relationship Id="rId19" Type="http://schemas.openxmlformats.org/officeDocument/2006/relationships/hyperlink" Target="consultantplus://offline/ref=236A61C1FDE54638460E66FFB66DA4688558FB16BBCA012EBA4FECEDB31F2D2240A812DC211CE37911BAF44C8C58CFF86B87944B2B93E1D1cCmFK" TargetMode="External"/><Relationship Id="rId14" Type="http://schemas.openxmlformats.org/officeDocument/2006/relationships/hyperlink" Target="consultantplus://offline/ref=236A61C1FDE54638460E66FFB66DA4688754F411B6CF012EBA4FECEDB31F2D2240A812DC211CE37815BAF44C8C58CFF86B87944B2B93E1D1cCmFK" TargetMode="External"/><Relationship Id="rId30" Type="http://schemas.openxmlformats.org/officeDocument/2006/relationships/hyperlink" Target="consultantplus://offline/ref=236A61C1FDE54638460E66FFB66DA468855CFC14BFC2012EBA4FECEDB31F2D2240A812DC211CE37A12BAF44C8C58CFF86B87944B2B93E1D1cCmFK" TargetMode="External"/><Relationship Id="rId35" Type="http://schemas.openxmlformats.org/officeDocument/2006/relationships/hyperlink" Target="consultantplus://offline/ref=236A61C1FDE54638460E66FFB66DA4688755FC15BEC9012EBA4FECEDB31F2D2252A84AD02014FD781AAFA21DCAc0mEK" TargetMode="External"/><Relationship Id="rId56" Type="http://schemas.openxmlformats.org/officeDocument/2006/relationships/hyperlink" Target="consultantplus://offline/ref=236A61C1FDE54638460E66FFB66DA468855CFC14BFC2012EBA4FECEDB31F2D2240A812DC211CE37D16BAF44C8C58CFF86B87944B2B93E1D1cCmFK" TargetMode="External"/><Relationship Id="rId77" Type="http://schemas.openxmlformats.org/officeDocument/2006/relationships/hyperlink" Target="consultantplus://offline/ref=236A61C1FDE54638460E66FFB66DA468855CFC14BFC2012EBA4FECEDB31F2D2240A812DC211CE37012BAF44C8C58CFF86B87944B2B93E1D1cCmFK" TargetMode="External"/><Relationship Id="rId100" Type="http://schemas.openxmlformats.org/officeDocument/2006/relationships/hyperlink" Target="consultantplus://offline/ref=236A61C1FDE54638460E66FFB66DA468805EF917BAC2012EBA4FECEDB31F2D2240A812DC211CE77D14BAF44C8C58CFF86B87944B2B93E1D1cCmFK" TargetMode="External"/><Relationship Id="rId105" Type="http://schemas.openxmlformats.org/officeDocument/2006/relationships/hyperlink" Target="consultantplus://offline/ref=236A61C1FDE54638460E66FFB66DA4688754F411B6CF012EBA4FECEDB31F2D2240A812DC211CE37B11BAF44C8C58CFF86B87944B2B93E1D1cCmFK" TargetMode="External"/><Relationship Id="rId126" Type="http://schemas.openxmlformats.org/officeDocument/2006/relationships/hyperlink" Target="consultantplus://offline/ref=236A61C1FDE54638460E66FFB66DA468855CFC14BFC2012EBA4FECEDB31F2D2240A812DC211CE37111BAF44C8C58CFF86B87944B2B93E1D1cCmFK" TargetMode="External"/><Relationship Id="rId147" Type="http://schemas.openxmlformats.org/officeDocument/2006/relationships/hyperlink" Target="consultantplus://offline/ref=236A61C1FDE54638460E66FFB66DA468855CFC14BFC2012EBA4FECEDB31F2D2240A812DC211CE27A14BAF44C8C58CFF86B87944B2B93E1D1cCmFK" TargetMode="External"/><Relationship Id="rId168" Type="http://schemas.openxmlformats.org/officeDocument/2006/relationships/hyperlink" Target="consultantplus://offline/ref=236A61C1FDE54638460E66FFB66DA468865CFC1ABDCE012EBA4FECEDB31F2D2252A84AD02014FD781AAFA21DCAc0mEK" TargetMode="External"/><Relationship Id="rId8" Type="http://schemas.openxmlformats.org/officeDocument/2006/relationships/hyperlink" Target="consultantplus://offline/ref=236A61C1FDE54638460E66FFB66DA4688754F411B6CF012EBA4FECEDB31F2D2240A812DC211CE37815BAF44C8C58CFF86B87944B2B93E1D1cCmFK" TargetMode="External"/><Relationship Id="rId51" Type="http://schemas.openxmlformats.org/officeDocument/2006/relationships/hyperlink" Target="consultantplus://offline/ref=236A61C1FDE54638460E66FFB66DA468805CF415BDCD012EBA4FECEDB31F2D2240A812DC211CE27A1BBAF44C8C58CFF86B87944B2B93E1D1cCmFK" TargetMode="External"/><Relationship Id="rId72" Type="http://schemas.openxmlformats.org/officeDocument/2006/relationships/hyperlink" Target="consultantplus://offline/ref=236A61C1FDE54638460E66FFB66DA468855CFC14BFC2012EBA4FECEDB31F2D2240A812DC211CE37F1BBAF44C8C58CFF86B87944B2B93E1D1cCmFK" TargetMode="External"/><Relationship Id="rId93" Type="http://schemas.openxmlformats.org/officeDocument/2006/relationships/hyperlink" Target="consultantplus://offline/ref=236A61C1FDE54638460E66FFB66DA468805EF917BAC2012EBA4FECEDB31F2D2240A812DC211CE77B12BAF44C8C58CFF86B87944B2B93E1D1cCmFK" TargetMode="External"/><Relationship Id="rId98" Type="http://schemas.openxmlformats.org/officeDocument/2006/relationships/hyperlink" Target="consultantplus://offline/ref=236A61C1FDE54638460E66FFB66DA468805EF917BAC2012EBA4FECEDB31F2D2240A812DC211CE77C16BAF44C8C58CFF86B87944B2B93E1D1cCmFK" TargetMode="External"/><Relationship Id="rId121" Type="http://schemas.openxmlformats.org/officeDocument/2006/relationships/hyperlink" Target="consultantplus://offline/ref=236A61C1FDE54638460E66FFB66DA468855CFC14BFC2012EBA4FECEDB31F2D2240A812DC211CE37014BAF44C8C58CFF86B87944B2B93E1D1cCmFK" TargetMode="External"/><Relationship Id="rId142" Type="http://schemas.openxmlformats.org/officeDocument/2006/relationships/hyperlink" Target="consultantplus://offline/ref=236A61C1FDE54638460E66FFB66DA468855CFC14BFC2012EBA4FECEDB31F2D2240A812DC211CE2781ABAF44C8C58CFF86B87944B2B93E1D1cCmFK" TargetMode="External"/><Relationship Id="rId163" Type="http://schemas.openxmlformats.org/officeDocument/2006/relationships/hyperlink" Target="consultantplus://offline/ref=236A61C1FDE54638460E66FFB66DA468855CFC14BFC2012EBA4FECEDB31F2D2240A812DC211CE27A12BAF44C8C58CFF86B87944B2B93E1D1cCmFK" TargetMode="External"/><Relationship Id="rId184" Type="http://schemas.openxmlformats.org/officeDocument/2006/relationships/hyperlink" Target="consultantplus://offline/ref=236A61C1FDE54638460E66FFB66DA4688059F412BBC2012EBA4FECEDB31F2D2240A812DC211CE37C10BAF44C8C58CFF86B87944B2B93E1D1cCmFK" TargetMode="External"/><Relationship Id="rId189" Type="http://schemas.openxmlformats.org/officeDocument/2006/relationships/hyperlink" Target="consultantplus://offline/ref=236A61C1FDE54638460E66FFB66DA4688754F411B6CF012EBA4FECEDB31F2D2240A812DC211CE37C13BAF44C8C58CFF86B87944B2B93E1D1cCmF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36A61C1FDE54638460E66FFB66DA468855CFC14BFC2012EBA4FECEDB31F2D2240A812DC211CE37910BAF44C8C58CFF86B87944B2B93E1D1cCmFK" TargetMode="External"/><Relationship Id="rId46" Type="http://schemas.openxmlformats.org/officeDocument/2006/relationships/hyperlink" Target="consultantplus://offline/ref=236A61C1FDE54638460E66FFB66DA468855CFC14BFC2012EBA4FECEDB31F2D2240A812DC211CE37C15BAF44C8C58CFF86B87944B2B93E1D1cCmFK" TargetMode="External"/><Relationship Id="rId67" Type="http://schemas.openxmlformats.org/officeDocument/2006/relationships/hyperlink" Target="consultantplus://offline/ref=236A61C1FDE54638460E66FFB66DA4688558FB16BBCA012EBA4FECEDB31F2D2240A812DC211CE37C11BAF44C8C58CFF86B87944B2B93E1D1cCmFK" TargetMode="External"/><Relationship Id="rId116" Type="http://schemas.openxmlformats.org/officeDocument/2006/relationships/hyperlink" Target="consultantplus://offline/ref=236A61C1FDE54638460E66FFB66DA468855CFC14BFC2012EBA4FECEDB31F2D2240A812DC211CE37016BAF44C8C58CFF86B87944B2B93E1D1cCmFK" TargetMode="External"/><Relationship Id="rId137" Type="http://schemas.openxmlformats.org/officeDocument/2006/relationships/hyperlink" Target="consultantplus://offline/ref=236A61C1FDE54638460E66FFB66DA468855CFC14BFC2012EBA4FECEDB31F2D2240A812DC211CE27815BAF44C8C58CFF86B87944B2B93E1D1cCmFK" TargetMode="External"/><Relationship Id="rId158" Type="http://schemas.openxmlformats.org/officeDocument/2006/relationships/hyperlink" Target="consultantplus://offline/ref=236A61C1FDE54638460E66FFB66DA468855CFC14BFC2012EBA4FECEDB31F2D2240A812DC211CE27A12BAF44C8C58CFF86B87944B2B93E1D1cCmFK" TargetMode="External"/><Relationship Id="rId20" Type="http://schemas.openxmlformats.org/officeDocument/2006/relationships/hyperlink" Target="consultantplus://offline/ref=236A61C1FDE54638460E66FFB66DA4688755FC15BEC9012EBA4FECEDB31F2D2240A812DC211DE27B13BAF44C8C58CFF86B87944B2B93E1D1cCmFK" TargetMode="External"/><Relationship Id="rId41" Type="http://schemas.openxmlformats.org/officeDocument/2006/relationships/hyperlink" Target="consultantplus://offline/ref=236A61C1FDE54638460E66FFB66DA4688754F411B6CF012EBA4FECEDB31F2D2240A812DC211CE37914BAF44C8C58CFF86B87944B2B93E1D1cCmFK" TargetMode="External"/><Relationship Id="rId62" Type="http://schemas.openxmlformats.org/officeDocument/2006/relationships/hyperlink" Target="consultantplus://offline/ref=236A61C1FDE54638460E66FFB66DA4688754F411B6CF012EBA4FECEDB31F2D2240A812DC211CE37A11BAF44C8C58CFF86B87944B2B93E1D1cCmFK" TargetMode="External"/><Relationship Id="rId83" Type="http://schemas.openxmlformats.org/officeDocument/2006/relationships/hyperlink" Target="consultantplus://offline/ref=236A61C1FDE54638460E66FFB66DA4688558FB16BBCA012EBA4FECEDB31F2D2240A812DC211CE37E10BAF44C8C58CFF86B87944B2B93E1D1cCmFK" TargetMode="External"/><Relationship Id="rId88" Type="http://schemas.openxmlformats.org/officeDocument/2006/relationships/hyperlink" Target="consultantplus://offline/ref=236A61C1FDE54638460E66FFB66DA468875AFA14BECA012EBA4FECEDB31F2D2252A84AD02014FD781AAFA21DCAc0mEK" TargetMode="External"/><Relationship Id="rId111" Type="http://schemas.openxmlformats.org/officeDocument/2006/relationships/hyperlink" Target="consultantplus://offline/ref=236A61C1FDE54638460E66FFB66DA468855CFC14BFC2012EBA4FECEDB31F2D2240A812DC211CE37010BAF44C8C58CFF86B87944B2B93E1D1cCmFK" TargetMode="External"/><Relationship Id="rId132" Type="http://schemas.openxmlformats.org/officeDocument/2006/relationships/hyperlink" Target="consultantplus://offline/ref=236A61C1FDE54638460E66FFB66DA468865DF41ABBCC012EBA4FECEDB31F2D2240A812DC211CE37B14BAF44C8C58CFF86B87944B2B93E1D1cCmFK" TargetMode="External"/><Relationship Id="rId153" Type="http://schemas.openxmlformats.org/officeDocument/2006/relationships/hyperlink" Target="consultantplus://offline/ref=236A61C1FDE54638460E66FFB66DA468855CFC14BFC2012EBA4FECEDB31F2D2240A812DC211CE27917BAF44C8C58CFF86B87944B2B93E1D1cCmFK" TargetMode="External"/><Relationship Id="rId174" Type="http://schemas.openxmlformats.org/officeDocument/2006/relationships/hyperlink" Target="consultantplus://offline/ref=236A61C1FDE54638460E66FFB66DA4688558FB16BBCA012EBA4FECEDB31F2D2240A812DC211CE27911BAF44C8C58CFF86B87944B2B93E1D1cCmFK" TargetMode="External"/><Relationship Id="rId179" Type="http://schemas.openxmlformats.org/officeDocument/2006/relationships/hyperlink" Target="consultantplus://offline/ref=236A61C1FDE54638460E66FFB66DA4688058FF1AB7CD012EBA4FECEDB31F2D2240A812DC211CE17A16BAF44C8C58CFF86B87944B2B93E1D1cCmFK" TargetMode="External"/><Relationship Id="rId190" Type="http://schemas.openxmlformats.org/officeDocument/2006/relationships/hyperlink" Target="consultantplus://offline/ref=236A61C1FDE54638460E66FFB66DA4688754F411B6CF012EBA4FECEDB31F2D2240A812DC211CE37C16BAF44C8C58CFF86B87944B2B93E1D1cCmFK" TargetMode="External"/><Relationship Id="rId15" Type="http://schemas.openxmlformats.org/officeDocument/2006/relationships/hyperlink" Target="consultantplus://offline/ref=236A61C1FDE54638460E66FFB66DA4688058FA17B9CA012EBA4FECEDB31F2D2240A812DC211CE37815BAF44C8C58CFF86B87944B2B93E1D1cCmFK" TargetMode="External"/><Relationship Id="rId36" Type="http://schemas.openxmlformats.org/officeDocument/2006/relationships/hyperlink" Target="consultantplus://offline/ref=236A61C1FDE54638460E66FFB66DA4688058FA17B9CA012EBA4FECEDB31F2D2240A812DC211CE37912BAF44C8C58CFF86B87944B2B93E1D1cCmFK" TargetMode="External"/><Relationship Id="rId57" Type="http://schemas.openxmlformats.org/officeDocument/2006/relationships/hyperlink" Target="consultantplus://offline/ref=236A61C1FDE54638460E66FFB66DA468855CFC14BFC2012EBA4FECEDB31F2D2240A812DC211CE37D14BAF44C8C58CFF86B87944B2B93E1D1cCmFK" TargetMode="External"/><Relationship Id="rId106" Type="http://schemas.openxmlformats.org/officeDocument/2006/relationships/hyperlink" Target="consultantplus://offline/ref=236A61C1FDE54638460E66FFB66DA468855CFC14BFC2012EBA4FECEDB31F2D2240A812DC211CE37010BAF44C8C58CFF86B87944B2B93E1D1cCmFK" TargetMode="External"/><Relationship Id="rId127" Type="http://schemas.openxmlformats.org/officeDocument/2006/relationships/hyperlink" Target="consultantplus://offline/ref=236A61C1FDE54638460E66FFB66DA468855CFC14BFC2012EBA4FECEDB31F2D2240A812DC211CE37116BAF44C8C58CFF86B87944B2B93E1D1cCmFK" TargetMode="External"/><Relationship Id="rId10" Type="http://schemas.openxmlformats.org/officeDocument/2006/relationships/hyperlink" Target="consultantplus://offline/ref=236A61C1FDE54638460E66FFB66DA468865DF41ABBCC012EBA4FECEDB31F2D2240A812DC211CE37B14BAF44C8C58CFF86B87944B2B93E1D1cCmFK" TargetMode="External"/><Relationship Id="rId31" Type="http://schemas.openxmlformats.org/officeDocument/2006/relationships/hyperlink" Target="consultantplus://offline/ref=236A61C1FDE54638460E66FFB66DA4688755FC15BEC9012EBA4FECEDB31F2D2240A812DC211CE27C12BAF44C8C58CFF86B87944B2B93E1D1cCmFK" TargetMode="External"/><Relationship Id="rId52" Type="http://schemas.openxmlformats.org/officeDocument/2006/relationships/hyperlink" Target="consultantplus://offline/ref=236A61C1FDE54638460E66FFB66DA468855CFC14BFC2012EBA4FECEDB31F2D2240A812DC211CE37D10BAF44C8C58CFF86B87944B2B93E1D1cCmFK" TargetMode="External"/><Relationship Id="rId73" Type="http://schemas.openxmlformats.org/officeDocument/2006/relationships/hyperlink" Target="consultantplus://offline/ref=236A61C1FDE54638460E66FFB66DA468855CFC14BFC2012EBA4FECEDB31F2D2240A812DC211CE37F1ABAF44C8C58CFF86B87944B2B93E1D1cCmFK" TargetMode="External"/><Relationship Id="rId78" Type="http://schemas.openxmlformats.org/officeDocument/2006/relationships/hyperlink" Target="consultantplus://offline/ref=236A61C1FDE54638460E66FFB66DA468855CFC14BFC2012EBA4FECEDB31F2D2240A812DC211CE37010BAF44C8C58CFF86B87944B2B93E1D1cCmFK" TargetMode="External"/><Relationship Id="rId94" Type="http://schemas.openxmlformats.org/officeDocument/2006/relationships/hyperlink" Target="consultantplus://offline/ref=236A61C1FDE54638460E66FFB66DA468805EF917BAC2012EBA4FECEDB31F2D2240A812DC211CE77B14BAF44C8C58CFF86B87944B2B93E1D1cCmFK" TargetMode="External"/><Relationship Id="rId99" Type="http://schemas.openxmlformats.org/officeDocument/2006/relationships/hyperlink" Target="consultantplus://offline/ref=236A61C1FDE54638460E66FFB66DA468805EF917BAC2012EBA4FECEDB31F2D2240A812DC211CE77D12BAF44C8C58CFF86B87944B2B93E1D1cCmFK" TargetMode="External"/><Relationship Id="rId101" Type="http://schemas.openxmlformats.org/officeDocument/2006/relationships/hyperlink" Target="consultantplus://offline/ref=236A61C1FDE54638460E66FFB66DA468805EF917BAC2012EBA4FECEDB31F2D2240A812DC211CE77E15BAF44C8C58CFF86B87944B2B93E1D1cCmFK" TargetMode="External"/><Relationship Id="rId122" Type="http://schemas.openxmlformats.org/officeDocument/2006/relationships/hyperlink" Target="consultantplus://offline/ref=236A61C1FDE54638460E66FFB66DA468855CFC14BFC2012EBA4FECEDB31F2D2240A812DC211CE3701BBAF44C8C58CFF86B87944B2B93E1D1cCmFK" TargetMode="External"/><Relationship Id="rId143" Type="http://schemas.openxmlformats.org/officeDocument/2006/relationships/hyperlink" Target="consultantplus://offline/ref=236A61C1FDE54638460E66FFB66DA468855CFC14BFC2012EBA4FECEDB31F2D2240A812DC211CE2781ABAF44C8C58CFF86B87944B2B93E1D1cCmFK" TargetMode="External"/><Relationship Id="rId148" Type="http://schemas.openxmlformats.org/officeDocument/2006/relationships/hyperlink" Target="consultantplus://offline/ref=236A61C1FDE54638460E66FFB66DA4688558FB16BBCA012EBA4FECEDB31F2D2240A812DC211CE27816BAF44C8C58CFF86B87944B2B93E1D1cCmFK" TargetMode="External"/><Relationship Id="rId164" Type="http://schemas.openxmlformats.org/officeDocument/2006/relationships/hyperlink" Target="consultantplus://offline/ref=236A61C1FDE54638460E66FFB66DA4688558FB16BBCA012EBA4FECEDB31F2D2240A812DC211CE27912BAF44C8C58CFF86B87944B2B93E1D1cCmFK" TargetMode="External"/><Relationship Id="rId169" Type="http://schemas.openxmlformats.org/officeDocument/2006/relationships/hyperlink" Target="consultantplus://offline/ref=236A61C1FDE54638460E66FFB66DA468875DFD11BDC2012EBA4FECEDB31F2D2252A84AD02014FD781AAFA21DCAc0mEK" TargetMode="External"/><Relationship Id="rId185" Type="http://schemas.openxmlformats.org/officeDocument/2006/relationships/hyperlink" Target="consultantplus://offline/ref=236A61C1FDE54638460E66FFB66DA4688755F515BAC9012EBA4FECEDB31F2D2252A84AD02014FD781AAFA21DCAc0m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6A61C1FDE54638460E66FFB66DA4688058FA17B9CA012EBA4FECEDB31F2D2240A812DC211CE37815BAF44C8C58CFF86B87944B2B93E1D1cCmFK" TargetMode="External"/><Relationship Id="rId180" Type="http://schemas.openxmlformats.org/officeDocument/2006/relationships/hyperlink" Target="consultantplus://offline/ref=236A61C1FDE54638460E66FFB66DA4688059F412BBC2012EBA4FECEDB31F2D2240A812DC211CE77F14BAF44C8C58CFF86B87944B2B93E1D1cCmFK" TargetMode="External"/><Relationship Id="rId26" Type="http://schemas.openxmlformats.org/officeDocument/2006/relationships/hyperlink" Target="consultantplus://offline/ref=236A61C1FDE54638460E66FFB66DA4688059F412BBC2012EBA4FECEDB31F2D2240A812DC211CE77F14BAF44C8C58CFF86B87944B2B93E1D1cCmFK" TargetMode="External"/><Relationship Id="rId47" Type="http://schemas.openxmlformats.org/officeDocument/2006/relationships/hyperlink" Target="consultantplus://offline/ref=236A61C1FDE54638460E66FFB66DA4688754FC17B9CE012EBA4FECEDB31F2D2252A84AD02014FD781AAFA21DCAc0mEK" TargetMode="External"/><Relationship Id="rId68" Type="http://schemas.openxmlformats.org/officeDocument/2006/relationships/hyperlink" Target="consultantplus://offline/ref=236A61C1FDE54638460E66FFB66DA468855CFC14BFC2012EBA4FECEDB31F2D2240A812DC211CE37F12BAF44C8C58CFF86B87944B2B93E1D1cCmFK" TargetMode="External"/><Relationship Id="rId89" Type="http://schemas.openxmlformats.org/officeDocument/2006/relationships/hyperlink" Target="consultantplus://offline/ref=236A61C1FDE54638460E66FFB66DA4688058FA17B9CA012EBA4FECEDB31F2D2240A812DC211CE37914BAF44C8C58CFF86B87944B2B93E1D1cCmFK" TargetMode="External"/><Relationship Id="rId112" Type="http://schemas.openxmlformats.org/officeDocument/2006/relationships/hyperlink" Target="consultantplus://offline/ref=236A61C1FDE54638460E66FFB66DA4688558FB16BBCA012EBA4FECEDB31F2D2240A812DC211CE37014BAF44C8C58CFF86B87944B2B93E1D1cCmFK" TargetMode="External"/><Relationship Id="rId133" Type="http://schemas.openxmlformats.org/officeDocument/2006/relationships/hyperlink" Target="consultantplus://offline/ref=236A61C1FDE54638460E66FFB66DA468855CFC14BFC2012EBA4FECEDB31F2D2240A812DC211CE27817BAF44C8C58CFF86B87944B2B93E1D1cCmFK" TargetMode="External"/><Relationship Id="rId154" Type="http://schemas.openxmlformats.org/officeDocument/2006/relationships/hyperlink" Target="consultantplus://offline/ref=236A61C1FDE54638460E66FFB66DA468855CFC14BFC2012EBA4FECEDB31F2D2240A812DC211CE27A12BAF44C8C58CFF86B87944B2B93E1D1cCmFK" TargetMode="External"/><Relationship Id="rId175" Type="http://schemas.openxmlformats.org/officeDocument/2006/relationships/hyperlink" Target="consultantplus://offline/ref=236A61C1FDE54638460E66FFB66DA468855CFC14BFC2012EBA4FECEDB31F2D2240A812DC211CE27A1BBAF44C8C58CFF86B87944B2B93E1D1cCmFK" TargetMode="External"/><Relationship Id="rId16" Type="http://schemas.openxmlformats.org/officeDocument/2006/relationships/hyperlink" Target="consultantplus://offline/ref=236A61C1FDE54638460E66FFB66DA468855CFC14BFC2012EBA4FECEDB31F2D2240A812DC211CE37913BAF44C8C58CFF86B87944B2B93E1D1cCmFK" TargetMode="External"/><Relationship Id="rId37" Type="http://schemas.openxmlformats.org/officeDocument/2006/relationships/hyperlink" Target="consultantplus://offline/ref=236A61C1FDE54638460E66FFB66DA4688558FB16BBCA012EBA4FECEDB31F2D2240A812DC211CE37A10BAF44C8C58CFF86B87944B2B93E1D1cCmFK" TargetMode="External"/><Relationship Id="rId58" Type="http://schemas.openxmlformats.org/officeDocument/2006/relationships/hyperlink" Target="consultantplus://offline/ref=236A61C1FDE54638460E66FFB66DA468855CFC14BFC2012EBA4FECEDB31F2D2240A812DC211CE37D1ABAF44C8C58CFF86B87944B2B93E1D1cCmFK" TargetMode="External"/><Relationship Id="rId79" Type="http://schemas.openxmlformats.org/officeDocument/2006/relationships/hyperlink" Target="consultantplus://offline/ref=236A61C1FDE54638460E66FFB66DA468855CFC14BFC2012EBA4FECEDB31F2D2240A812DC211CE37010BAF44C8C58CFF86B87944B2B93E1D1cCmFK" TargetMode="External"/><Relationship Id="rId102" Type="http://schemas.openxmlformats.org/officeDocument/2006/relationships/hyperlink" Target="consultantplus://offline/ref=236A61C1FDE54638460E66FFB66DA4688754F411B6CF012EBA4FECEDB31F2D2240A812DC211CE37A16BAF44C8C58CFF86B87944B2B93E1D1cCmFK" TargetMode="External"/><Relationship Id="rId123" Type="http://schemas.openxmlformats.org/officeDocument/2006/relationships/hyperlink" Target="consultantplus://offline/ref=236A61C1FDE54638460E66FFB66DA468805CF415BDCD012EBA4FECEDB31F2D2240A812DC211CE17916BAF44C8C58CFF86B87944B2B93E1D1cCmFK" TargetMode="External"/><Relationship Id="rId144" Type="http://schemas.openxmlformats.org/officeDocument/2006/relationships/hyperlink" Target="consultantplus://offline/ref=236A61C1FDE54638460E66FFB66DA4688558FB16BBCA012EBA4FECEDB31F2D2240A812DC211CE27810BAF44C8C58CFF86B87944B2B93E1D1cCmFK" TargetMode="External"/><Relationship Id="rId90" Type="http://schemas.openxmlformats.org/officeDocument/2006/relationships/hyperlink" Target="consultantplus://offline/ref=236A61C1FDE54638460E66FFB66DA4688558FB16BBCA012EBA4FECEDB31F2D2240A812DC211CE37F1ABAF44C8C58CFF86B87944B2B93E1D1cCmFK" TargetMode="External"/><Relationship Id="rId165" Type="http://schemas.openxmlformats.org/officeDocument/2006/relationships/hyperlink" Target="consultantplus://offline/ref=236A61C1FDE54638460E66FFB66DA468855CFC14BFC2012EBA4FECEDB31F2D2240A812DC211CE27A11BAF44C8C58CFF86B87944B2B93E1D1cCmFK" TargetMode="External"/><Relationship Id="rId186" Type="http://schemas.openxmlformats.org/officeDocument/2006/relationships/hyperlink" Target="consultantplus://offline/ref=236A61C1FDE54638460E66FFB66DA4688058FA17B9CA012EBA4FECEDB31F2D2240A812DC211CE37B1BBAF44C8C58CFF86B87944B2B93E1D1cCmFK" TargetMode="External"/><Relationship Id="rId27" Type="http://schemas.openxmlformats.org/officeDocument/2006/relationships/hyperlink" Target="consultantplus://offline/ref=236A61C1FDE54638460E66FFB66DA468855CFC14BFC2012EBA4FECEDB31F2D2240A812DC211CE37916BAF44C8C58CFF86B87944B2B93E1D1cCmFK" TargetMode="External"/><Relationship Id="rId48" Type="http://schemas.openxmlformats.org/officeDocument/2006/relationships/hyperlink" Target="consultantplus://offline/ref=236A61C1FDE54638460E66FFB66DA468855CFC14BFC2012EBA4FECEDB31F2D2240A812DC211CE37C1BBAF44C8C58CFF86B87944B2B93E1D1cCmFK" TargetMode="External"/><Relationship Id="rId69" Type="http://schemas.openxmlformats.org/officeDocument/2006/relationships/hyperlink" Target="consultantplus://offline/ref=236A61C1FDE54638460E66FFB66DA468855CFC14BFC2012EBA4FECEDB31F2D2240A812DC211CE37F14BAF44C8C58CFF86B87944B2B93E1D1cCmFK" TargetMode="External"/><Relationship Id="rId113" Type="http://schemas.openxmlformats.org/officeDocument/2006/relationships/hyperlink" Target="consultantplus://offline/ref=236A61C1FDE54638460E66FFB66DA4688558FB16BBCA012EBA4FECEDB31F2D2240A812DC211CE3701ABAF44C8C58CFF86B87944B2B93E1D1cCmFK" TargetMode="External"/><Relationship Id="rId134" Type="http://schemas.openxmlformats.org/officeDocument/2006/relationships/hyperlink" Target="consultantplus://offline/ref=236A61C1FDE54638460E66FFB66DA468855CFC14BFC2012EBA4FECEDB31F2D2240A812DC211CE27815BAF44C8C58CFF86B87944B2B93E1D1cCmFK" TargetMode="External"/><Relationship Id="rId80" Type="http://schemas.openxmlformats.org/officeDocument/2006/relationships/hyperlink" Target="consultantplus://offline/ref=236A61C1FDE54638460E66FFB66DA4688558FB16BBCA012EBA4FECEDB31F2D2240A812DC211CE37D16BAF44C8C58CFF86B87944B2B93E1D1cCmFK" TargetMode="External"/><Relationship Id="rId155" Type="http://schemas.openxmlformats.org/officeDocument/2006/relationships/hyperlink" Target="consultantplus://offline/ref=236A61C1FDE54638460E66FFB66DA468855CFC14BFC2012EBA4FECEDB31F2D2240A812DC211CE27A12BAF44C8C58CFF86B87944B2B93E1D1cCmFK" TargetMode="External"/><Relationship Id="rId176" Type="http://schemas.openxmlformats.org/officeDocument/2006/relationships/hyperlink" Target="consultantplus://offline/ref=236A61C1FDE54638460E66FFB66DA4688758F516BBCD012EBA4FECEDB31F2D2240A812DC211CE37C15BAF44C8C58CFF86B87944B2B93E1D1cCmFK" TargetMode="External"/><Relationship Id="rId17" Type="http://schemas.openxmlformats.org/officeDocument/2006/relationships/hyperlink" Target="consultantplus://offline/ref=236A61C1FDE54638460E66FFB66DA4688754F411B6CF012EBA4FECEDB31F2D2240A812DC211CE37913BAF44C8C58CFF86B87944B2B93E1D1cCmFK" TargetMode="External"/><Relationship Id="rId38" Type="http://schemas.openxmlformats.org/officeDocument/2006/relationships/hyperlink" Target="consultantplus://offline/ref=236A61C1FDE54638460E66FFB66DA4688558FB16BBCA012EBA4FECEDB31F2D2240A812DC211CE37A17BAF44C8C58CFF86B87944B2B93E1D1cCmFK" TargetMode="External"/><Relationship Id="rId59" Type="http://schemas.openxmlformats.org/officeDocument/2006/relationships/hyperlink" Target="consultantplus://offline/ref=236A61C1FDE54638460E66FFB66DA468855CFC14BFC2012EBA4FECEDB31F2D2240A812DC211CE37E12BAF44C8C58CFF86B87944B2B93E1D1cCmFK" TargetMode="External"/><Relationship Id="rId103" Type="http://schemas.openxmlformats.org/officeDocument/2006/relationships/hyperlink" Target="consultantplus://offline/ref=236A61C1FDE54638460E66FFB66DA4688058FC14BFC9012EBA4FECEDB31F2D2252A84AD02014FD781AAFA21DCAc0mEK" TargetMode="External"/><Relationship Id="rId124" Type="http://schemas.openxmlformats.org/officeDocument/2006/relationships/hyperlink" Target="consultantplus://offline/ref=236A61C1FDE54638460E66FFB66DA468855CFC14BFC2012EBA4FECEDB31F2D2240A812DC211CE37113BAF44C8C58CFF86B87944B2B93E1D1cCmFK" TargetMode="External"/><Relationship Id="rId70" Type="http://schemas.openxmlformats.org/officeDocument/2006/relationships/hyperlink" Target="consultantplus://offline/ref=236A61C1FDE54638460E66FFB66DA4688754F411B6CF012EBA4FECEDB31F2D2240A812DC211CE37A10BAF44C8C58CFF86B87944B2B93E1D1cCmFK" TargetMode="External"/><Relationship Id="rId91" Type="http://schemas.openxmlformats.org/officeDocument/2006/relationships/hyperlink" Target="consultantplus://offline/ref=236A61C1FDE54638460E66FFB66DA468805EF917BAC2012EBA4FECEDB31F2D2240A812DC211CE77A14BAF44C8C58CFF86B87944B2B93E1D1cCmFK" TargetMode="External"/><Relationship Id="rId145" Type="http://schemas.openxmlformats.org/officeDocument/2006/relationships/hyperlink" Target="consultantplus://offline/ref=236A61C1FDE54638460E66FFB66DA468855CFC14BFC2012EBA4FECEDB31F2D2240A812DC211CE2781ABAF44C8C58CFF86B87944B2B93E1D1cCmFK" TargetMode="External"/><Relationship Id="rId166" Type="http://schemas.openxmlformats.org/officeDocument/2006/relationships/hyperlink" Target="consultantplus://offline/ref=236A61C1FDE54638460E66FFB66DA468855CFC14BFC2012EBA4FECEDB31F2D2240A812DC211CE27A14BAF44C8C58CFF86B87944B2B93E1D1cCmFK" TargetMode="External"/><Relationship Id="rId187" Type="http://schemas.openxmlformats.org/officeDocument/2006/relationships/hyperlink" Target="consultantplus://offline/ref=236A61C1FDE54638460E66FFB66DA4688754F411B6CF012EBA4FECEDB31F2D2240A812DC211CE37B1ABAF44C8C58CFF86B87944B2B93E1D1cCmFK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236A61C1FDE54638460E66FFB66DA468855CFC14BFC2012EBA4FECEDB31F2D2240A812DC211CE3791ABAF44C8C58CFF86B87944B2B93E1D1cCmFK" TargetMode="External"/><Relationship Id="rId49" Type="http://schemas.openxmlformats.org/officeDocument/2006/relationships/hyperlink" Target="consultantplus://offline/ref=236A61C1FDE54638460E66FFB66DA468855CFC14BFC2012EBA4FECEDB31F2D2240A812DC211CE37D13BAF44C8C58CFF86B87944B2B93E1D1cCmFK" TargetMode="External"/><Relationship Id="rId114" Type="http://schemas.openxmlformats.org/officeDocument/2006/relationships/hyperlink" Target="consultantplus://offline/ref=236A61C1FDE54638460E66FFB66DA4688558FB16BBCA012EBA4FECEDB31F2D2240A812DC211CE37112BAF44C8C58CFF86B87944B2B93E1D1cCmFK" TargetMode="External"/><Relationship Id="rId60" Type="http://schemas.openxmlformats.org/officeDocument/2006/relationships/hyperlink" Target="consultantplus://offline/ref=236A61C1FDE54638460E66FFB66DA4688558FB16BBCA012EBA4FECEDB31F2D2240A812DC211CE37B13BAF44C8C58CFF86B87944B2B93E1D1cCmFK" TargetMode="External"/><Relationship Id="rId81" Type="http://schemas.openxmlformats.org/officeDocument/2006/relationships/hyperlink" Target="consultantplus://offline/ref=236A61C1FDE54638460E66FFB66DA468805EF416BEC9012EBA4FECEDB31F2D2240A812D42718E82C42F5F510C905DCF96A87964237c9m2K" TargetMode="External"/><Relationship Id="rId135" Type="http://schemas.openxmlformats.org/officeDocument/2006/relationships/hyperlink" Target="consultantplus://offline/ref=236A61C1FDE54638460E66FFB66DA468855CFC14BFC2012EBA4FECEDB31F2D2240A812DC211CE2781BBAF44C8C58CFF86B87944B2B93E1D1cCmFK" TargetMode="External"/><Relationship Id="rId156" Type="http://schemas.openxmlformats.org/officeDocument/2006/relationships/hyperlink" Target="consultantplus://offline/ref=236A61C1FDE54638460E66FFB66DA468855CFC14BFC2012EBA4FECEDB31F2D2240A812DC211CE27A12BAF44C8C58CFF86B87944B2B93E1D1cCmFK" TargetMode="External"/><Relationship Id="rId177" Type="http://schemas.openxmlformats.org/officeDocument/2006/relationships/hyperlink" Target="consultantplus://offline/ref=236A61C1FDE54638460E66FFB66DA4688059FF1ABBC2012EBA4FECEDB31F2D2240A812D92317B72957E4AD1CC013C2F07D9B9440c3m6K" TargetMode="External"/><Relationship Id="rId18" Type="http://schemas.openxmlformats.org/officeDocument/2006/relationships/hyperlink" Target="consultantplus://offline/ref=236A61C1FDE54638460E66FFB66DA4688754F411B6CF012EBA4FECEDB31F2D2240A812DC211CE37911BAF44C8C58CFF86B87944B2B93E1D1cCmFK" TargetMode="External"/><Relationship Id="rId39" Type="http://schemas.openxmlformats.org/officeDocument/2006/relationships/hyperlink" Target="consultantplus://offline/ref=236A61C1FDE54638460E66FFB66DA4688558FB16BBCA012EBA4FECEDB31F2D2240A812DC211CE37A15BAF44C8C58CFF86B87944B2B93E1D1cCm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20277</Words>
  <Characters>115581</Characters>
  <Application>Microsoft Office Word</Application>
  <DocSecurity>0</DocSecurity>
  <Lines>963</Lines>
  <Paragraphs>271</Paragraphs>
  <ScaleCrop>false</ScaleCrop>
  <Company/>
  <LinksUpToDate>false</LinksUpToDate>
  <CharactersWithSpaces>135587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Штокмар Полина Сергеевна</dc:creator>
  <cp:lastModifiedBy>Штокмар Полина Сергеевна</cp:lastModifiedBy>
  <cp:revision>1</cp:revision>
  <dcterms:created xsi:type="dcterms:W3CDTF">2023-09-18T10:38:00Z</dcterms:created>
  <dcterms:modified xsi:type="dcterms:W3CDTF">2023-09-18T10:38:00Z</dcterms:modified>
</cp:coreProperties>
</file>